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5CF2B" w14:textId="392EC208" w:rsidR="008A587F" w:rsidRPr="005F5BCF" w:rsidRDefault="000F3790" w:rsidP="40348673">
      <w:pPr>
        <w:pStyle w:val="Heading1"/>
        <w:spacing w:before="0"/>
        <w:jc w:val="both"/>
        <w:rPr>
          <w:b/>
          <w:bCs/>
          <w:color w:val="auto"/>
        </w:rPr>
      </w:pPr>
      <w:r w:rsidRPr="005F5BCF">
        <w:rPr>
          <w:b/>
          <w:bCs/>
          <w:color w:val="auto"/>
        </w:rPr>
        <w:t xml:space="preserve">Building Resilience Together </w:t>
      </w:r>
      <w:r w:rsidR="000D3F7C" w:rsidRPr="005F5BCF">
        <w:rPr>
          <w:b/>
          <w:bCs/>
          <w:color w:val="auto"/>
        </w:rPr>
        <w:t xml:space="preserve">Resilience Summit </w:t>
      </w:r>
    </w:p>
    <w:p w14:paraId="67955822" w14:textId="34FE8588" w:rsidR="000D3F7C" w:rsidRPr="00C41352" w:rsidRDefault="000D3F7C" w:rsidP="40348673">
      <w:pPr>
        <w:pStyle w:val="Heading2"/>
        <w:jc w:val="both"/>
        <w:rPr>
          <w:color w:val="auto"/>
        </w:rPr>
      </w:pPr>
      <w:r w:rsidRPr="40348673">
        <w:rPr>
          <w:color w:val="auto"/>
        </w:rPr>
        <w:t xml:space="preserve">What is a resilience summit? </w:t>
      </w:r>
    </w:p>
    <w:p w14:paraId="21BEB7E9" w14:textId="227E7755" w:rsidR="000D3F7C" w:rsidRDefault="00505DB6" w:rsidP="40348673">
      <w:pPr>
        <w:jc w:val="both"/>
      </w:pPr>
      <w:r>
        <w:t xml:space="preserve">A resilience summit is an event that brings together the community and wider resilience partners to engage with the topic of resilience. It can be used as a starting point for developing resilience initiatives such as a community resilience </w:t>
      </w:r>
      <w:r w:rsidR="00F00CD0">
        <w:t>hub or</w:t>
      </w:r>
      <w:r>
        <w:t xml:space="preserve"> can be used </w:t>
      </w:r>
      <w:r w:rsidR="00FF5ED5">
        <w:t>to</w:t>
      </w:r>
      <w:r>
        <w:t xml:space="preserve"> connect and engage more widely during the process. </w:t>
      </w:r>
      <w:r w:rsidR="00412712">
        <w:t xml:space="preserve">The core purpose is to get the community’s inputs, buy in, experiences, perspectives, so that any community resilience activities are based on community need and experience. </w:t>
      </w:r>
    </w:p>
    <w:p w14:paraId="61E9C916" w14:textId="7CAD8CE1" w:rsidR="000D3F7C" w:rsidRPr="00C41352" w:rsidRDefault="000D3F7C" w:rsidP="40348673">
      <w:pPr>
        <w:pStyle w:val="Heading2"/>
        <w:jc w:val="both"/>
        <w:rPr>
          <w:color w:val="auto"/>
        </w:rPr>
      </w:pPr>
      <w:r w:rsidRPr="40348673">
        <w:rPr>
          <w:color w:val="auto"/>
        </w:rPr>
        <w:t xml:space="preserve">Why is it important? </w:t>
      </w:r>
    </w:p>
    <w:p w14:paraId="2B447E5B" w14:textId="26889A01" w:rsidR="000F3790" w:rsidRDefault="00412712" w:rsidP="40348673">
      <w:pPr>
        <w:jc w:val="both"/>
      </w:pPr>
      <w:r>
        <w:t xml:space="preserve">For any community resilience initiatives to be successful, the community </w:t>
      </w:r>
      <w:r w:rsidR="00FF5ED5">
        <w:t>must</w:t>
      </w:r>
      <w:r>
        <w:t xml:space="preserve"> be engaged, feel ownership and have a say. The resilience summit offers an opportunity to have this open dialogue and to allow for different perspectives, experiences, priorities to be shared. It is important that the summit is held at a point where these </w:t>
      </w:r>
      <w:r w:rsidR="00FF5ED5">
        <w:t xml:space="preserve">insights can influence the next steps, with these insights taken on board and actioned, and that the summit is engaged with in a way that is open, honest and safe. </w:t>
      </w:r>
    </w:p>
    <w:p w14:paraId="6DEC4442" w14:textId="11079210" w:rsidR="000F3790" w:rsidRPr="00C41352" w:rsidRDefault="000F3790" w:rsidP="40348673">
      <w:pPr>
        <w:pStyle w:val="Heading2"/>
        <w:jc w:val="both"/>
        <w:rPr>
          <w:color w:val="auto"/>
        </w:rPr>
      </w:pPr>
      <w:r w:rsidRPr="40348673">
        <w:rPr>
          <w:color w:val="auto"/>
        </w:rPr>
        <w:t xml:space="preserve">How to set up a resilience summit? </w:t>
      </w:r>
    </w:p>
    <w:p w14:paraId="12A66CCE" w14:textId="1996C8FF" w:rsidR="000F3790" w:rsidRDefault="1F36A032" w:rsidP="40348673">
      <w:pPr>
        <w:jc w:val="both"/>
      </w:pPr>
      <w:r>
        <w:t>There is no exact science as all communities are different, but here are some suggestions to help</w:t>
      </w:r>
      <w:r w:rsidR="014A0E9C">
        <w:t xml:space="preserve">! </w:t>
      </w:r>
      <w:r w:rsidR="37F36CCE">
        <w:t xml:space="preserve">You </w:t>
      </w:r>
      <w:r w:rsidR="65AABDD0">
        <w:t>need to</w:t>
      </w:r>
      <w:r w:rsidR="37F36CCE">
        <w:t xml:space="preserve"> arrange your summit in a way that feels right for you, your community’s needs and the best way to facilitate engagement and collaboration. Our recommendation would be to treat it like an event, arrange it in person if possible. You can also c</w:t>
      </w:r>
      <w:r w:rsidR="014A0E9C">
        <w:t>all it what you want</w:t>
      </w:r>
      <w:r w:rsidR="37F36CCE">
        <w:t xml:space="preserve">. ‘Resilience Summit’ resonated well with the BRT project partners but that isn’t fixed, you can use a name that feels relevant to you. </w:t>
      </w:r>
    </w:p>
    <w:p w14:paraId="755B9867" w14:textId="32D15984" w:rsidR="000F3790" w:rsidRPr="00C41352" w:rsidRDefault="000F3790" w:rsidP="40348673">
      <w:pPr>
        <w:pStyle w:val="Heading2"/>
        <w:jc w:val="both"/>
        <w:rPr>
          <w:color w:val="auto"/>
        </w:rPr>
      </w:pPr>
      <w:r w:rsidRPr="40348673">
        <w:rPr>
          <w:color w:val="auto"/>
        </w:rPr>
        <w:t>Logistics and attendees:</w:t>
      </w:r>
    </w:p>
    <w:p w14:paraId="589ACED5" w14:textId="00DE03CE" w:rsidR="6DDE2B2B" w:rsidRDefault="6DDE2B2B" w:rsidP="008377AB">
      <w:pPr>
        <w:spacing w:after="0"/>
      </w:pPr>
      <w:r>
        <w:t xml:space="preserve">Recommendations: </w:t>
      </w:r>
    </w:p>
    <w:p w14:paraId="08AE9AD0" w14:textId="56BAAA40" w:rsidR="00FF5ED5" w:rsidRDefault="00FF5ED5" w:rsidP="40348673">
      <w:pPr>
        <w:pStyle w:val="ListParagraph"/>
        <w:numPr>
          <w:ilvl w:val="0"/>
          <w:numId w:val="4"/>
        </w:numPr>
        <w:jc w:val="both"/>
      </w:pPr>
      <w:r>
        <w:t xml:space="preserve">Pick a location and a time of day that enables people to attend. A location that is known and trusted, and a time that works for people’s different commitments, such as the early evening. </w:t>
      </w:r>
    </w:p>
    <w:p w14:paraId="33277C0E" w14:textId="494663C0" w:rsidR="00FF5ED5" w:rsidRDefault="00FF5ED5" w:rsidP="40348673">
      <w:pPr>
        <w:pStyle w:val="ListParagraph"/>
        <w:numPr>
          <w:ilvl w:val="0"/>
          <w:numId w:val="4"/>
        </w:numPr>
        <w:jc w:val="both"/>
      </w:pPr>
      <w:r>
        <w:t xml:space="preserve">If possible, have the event in person and ideally host it at a venue that is soon to become a community resilience hub. </w:t>
      </w:r>
    </w:p>
    <w:p w14:paraId="0C52A6A9" w14:textId="2CAD2CDD" w:rsidR="6DDE2B2B" w:rsidRDefault="35BF1E3C" w:rsidP="40348673">
      <w:pPr>
        <w:pStyle w:val="ListParagraph"/>
        <w:numPr>
          <w:ilvl w:val="0"/>
          <w:numId w:val="4"/>
        </w:numPr>
        <w:jc w:val="both"/>
      </w:pPr>
      <w:r>
        <w:t>Send a survey beforehand to attendees to ga</w:t>
      </w:r>
      <w:r w:rsidR="37F36CCE">
        <w:t>u</w:t>
      </w:r>
      <w:r>
        <w:t>ge their understanding of resilience and community risks</w:t>
      </w:r>
      <w:r w:rsidR="437ADDA2">
        <w:t>.</w:t>
      </w:r>
    </w:p>
    <w:p w14:paraId="5DEBA6BD" w14:textId="1C5DD48D" w:rsidR="6DDE2B2B" w:rsidRDefault="6B87AD3E" w:rsidP="40348673">
      <w:pPr>
        <w:pStyle w:val="ListParagraph"/>
        <w:numPr>
          <w:ilvl w:val="0"/>
          <w:numId w:val="4"/>
        </w:numPr>
        <w:jc w:val="both"/>
      </w:pPr>
      <w:r>
        <w:t>Promote the event beforehand (</w:t>
      </w:r>
      <w:r w:rsidR="00FF5ED5">
        <w:t xml:space="preserve">allow a minimum of </w:t>
      </w:r>
      <w:r>
        <w:t xml:space="preserve">6 weeks before </w:t>
      </w:r>
      <w:r w:rsidR="00FF5ED5">
        <w:t xml:space="preserve">the </w:t>
      </w:r>
      <w:r>
        <w:t>event</w:t>
      </w:r>
      <w:r w:rsidR="00FF5ED5">
        <w:t xml:space="preserve">). Consider how you are promoting the event, perhaps </w:t>
      </w:r>
      <w:r>
        <w:t>share a</w:t>
      </w:r>
      <w:r w:rsidR="67BD4B0D">
        <w:t xml:space="preserve"> digital </w:t>
      </w:r>
      <w:r>
        <w:t>flyer</w:t>
      </w:r>
      <w:r w:rsidR="74064DFF">
        <w:t xml:space="preserve"> and leave hard copies in local strategic places</w:t>
      </w:r>
      <w:r w:rsidR="00FF5ED5">
        <w:t xml:space="preserve">. Also activate your networks for it to be shared further and wider. </w:t>
      </w:r>
    </w:p>
    <w:p w14:paraId="41C13818" w14:textId="52142344" w:rsidR="1D174DC3" w:rsidRDefault="6B3DD941" w:rsidP="40348673">
      <w:pPr>
        <w:pStyle w:val="ListParagraph"/>
        <w:numPr>
          <w:ilvl w:val="0"/>
          <w:numId w:val="4"/>
        </w:numPr>
        <w:jc w:val="both"/>
      </w:pPr>
      <w:r>
        <w:t>Have refreshments and snacks available to facilitate socialisation</w:t>
      </w:r>
      <w:r w:rsidR="386917EA">
        <w:t>.</w:t>
      </w:r>
    </w:p>
    <w:p w14:paraId="059755C7" w14:textId="74C88804" w:rsidR="6CFA1D2B" w:rsidRDefault="0DCF9D35" w:rsidP="40348673">
      <w:pPr>
        <w:pStyle w:val="ListParagraph"/>
        <w:numPr>
          <w:ilvl w:val="0"/>
          <w:numId w:val="4"/>
        </w:numPr>
        <w:jc w:val="both"/>
      </w:pPr>
      <w:r>
        <w:t>During the event, consider the best use of the space to facilitate open discussions</w:t>
      </w:r>
      <w:r w:rsidR="094C5A7F">
        <w:t xml:space="preserve"> a</w:t>
      </w:r>
      <w:r w:rsidR="5437B00F">
        <w:t xml:space="preserve">s well as </w:t>
      </w:r>
      <w:r w:rsidR="094C5A7F">
        <w:t xml:space="preserve">small </w:t>
      </w:r>
      <w:r w:rsidR="5B35BEB3">
        <w:t>group dialogues</w:t>
      </w:r>
      <w:r>
        <w:t>. We sugg</w:t>
      </w:r>
      <w:r w:rsidR="70510DF8">
        <w:t xml:space="preserve">est having tables </w:t>
      </w:r>
      <w:r w:rsidR="1F671C8C">
        <w:t>and chairs set-up in a cabaret style with a central position for key speakers to engage with the whole group.</w:t>
      </w:r>
    </w:p>
    <w:p w14:paraId="6E91ECA2" w14:textId="540FEC49" w:rsidR="63391067" w:rsidRDefault="63391067" w:rsidP="40348673">
      <w:pPr>
        <w:jc w:val="both"/>
      </w:pPr>
      <w:r>
        <w:t>Suggested attendees:</w:t>
      </w:r>
    </w:p>
    <w:p w14:paraId="53724D55" w14:textId="45CB45DD" w:rsidR="1D174DC3" w:rsidRDefault="37F36CCE" w:rsidP="40348673">
      <w:pPr>
        <w:jc w:val="both"/>
      </w:pPr>
      <w:r>
        <w:t xml:space="preserve">Community members and residents </w:t>
      </w:r>
      <w:r w:rsidR="27489734">
        <w:t xml:space="preserve">- </w:t>
      </w:r>
      <w:r>
        <w:t xml:space="preserve">Existing community volunteers </w:t>
      </w:r>
      <w:r w:rsidR="02D7E96C">
        <w:t>and community groups</w:t>
      </w:r>
      <w:r w:rsidR="18E34BC0">
        <w:t xml:space="preserve"> - </w:t>
      </w:r>
      <w:r w:rsidR="776E9BDE">
        <w:t xml:space="preserve">Local </w:t>
      </w:r>
      <w:r w:rsidR="5BB6E14E">
        <w:t>A</w:t>
      </w:r>
      <w:r w:rsidR="776E9BDE">
        <w:t>uthority</w:t>
      </w:r>
      <w:r w:rsidR="6F067B9F">
        <w:t xml:space="preserve"> - </w:t>
      </w:r>
      <w:r w:rsidR="776E9BDE">
        <w:t xml:space="preserve">Emergency </w:t>
      </w:r>
      <w:r w:rsidR="28286333">
        <w:t>P</w:t>
      </w:r>
      <w:r w:rsidR="776E9BDE">
        <w:t>lanning team</w:t>
      </w:r>
      <w:r w:rsidR="69770783">
        <w:t xml:space="preserve"> - </w:t>
      </w:r>
      <w:r w:rsidR="776E9BDE">
        <w:t>Local Resilience Forum</w:t>
      </w:r>
      <w:r w:rsidR="53E1BF04">
        <w:t xml:space="preserve">, </w:t>
      </w:r>
      <w:r w:rsidR="61946F67">
        <w:t>E</w:t>
      </w:r>
      <w:r w:rsidR="776E9BDE">
        <w:t xml:space="preserve">mergency </w:t>
      </w:r>
      <w:r w:rsidR="016630E3">
        <w:t>S</w:t>
      </w:r>
      <w:r w:rsidR="776E9BDE">
        <w:t>ervices</w:t>
      </w:r>
      <w:r w:rsidR="63F045B9">
        <w:t xml:space="preserve"> -</w:t>
      </w:r>
      <w:r w:rsidR="31A48A26">
        <w:t xml:space="preserve"> </w:t>
      </w:r>
      <w:r w:rsidR="776E9BDE">
        <w:t>C</w:t>
      </w:r>
      <w:r w:rsidR="193A0741">
        <w:t xml:space="preserve">ommunity </w:t>
      </w:r>
      <w:r w:rsidR="776E9BDE">
        <w:t>V</w:t>
      </w:r>
      <w:r w:rsidR="6A5D39A6">
        <w:t xml:space="preserve">oluntary </w:t>
      </w:r>
      <w:r w:rsidR="776E9BDE">
        <w:t>S</w:t>
      </w:r>
      <w:r w:rsidR="76178DA8">
        <w:t xml:space="preserve">ector </w:t>
      </w:r>
      <w:r w:rsidR="13800D0E">
        <w:t>organisations</w:t>
      </w:r>
      <w:r w:rsidR="0CC436F0">
        <w:t xml:space="preserve"> – faith organisations - </w:t>
      </w:r>
      <w:r w:rsidR="4755FE3A">
        <w:t>Relevant l</w:t>
      </w:r>
      <w:r w:rsidR="71AE165C">
        <w:t xml:space="preserve">ocal </w:t>
      </w:r>
      <w:r w:rsidR="248B746B">
        <w:t>charities and</w:t>
      </w:r>
      <w:r w:rsidR="4755FE3A">
        <w:t xml:space="preserve"> l</w:t>
      </w:r>
      <w:r w:rsidR="71AE165C">
        <w:t>ocal businesses</w:t>
      </w:r>
      <w:r w:rsidR="5ADA8127">
        <w:t>.</w:t>
      </w:r>
    </w:p>
    <w:p w14:paraId="2A49466B" w14:textId="77777777" w:rsidR="000D3F7C" w:rsidRPr="00C41352" w:rsidRDefault="000D3F7C" w:rsidP="40348673">
      <w:pPr>
        <w:pStyle w:val="Heading2"/>
        <w:jc w:val="both"/>
        <w:rPr>
          <w:color w:val="auto"/>
        </w:rPr>
      </w:pPr>
      <w:r w:rsidRPr="40348673">
        <w:rPr>
          <w:color w:val="auto"/>
        </w:rPr>
        <w:lastRenderedPageBreak/>
        <w:t>Proposed Agenda items and activities:</w:t>
      </w:r>
    </w:p>
    <w:p w14:paraId="41DA3E0B" w14:textId="77777777" w:rsidR="006F5484" w:rsidRDefault="000D3F7C" w:rsidP="40348673">
      <w:pPr>
        <w:jc w:val="both"/>
      </w:pPr>
      <w:r>
        <w:t>Pick and choose what feels relevant,</w:t>
      </w:r>
      <w:r w:rsidR="006F5484">
        <w:t xml:space="preserve"> you don’t need to include everything. </w:t>
      </w:r>
    </w:p>
    <w:p w14:paraId="7FCBE86E" w14:textId="7452341E" w:rsidR="000D3F7C" w:rsidRDefault="0918ABBF" w:rsidP="40348673">
      <w:pPr>
        <w:jc w:val="both"/>
      </w:pPr>
      <w:r w:rsidRPr="40348673">
        <w:rPr>
          <w:b/>
          <w:bCs/>
        </w:rPr>
        <w:t>Introduction</w:t>
      </w:r>
      <w:r w:rsidR="439C18C0" w:rsidRPr="40348673">
        <w:rPr>
          <w:b/>
          <w:bCs/>
        </w:rPr>
        <w:t>s:</w:t>
      </w:r>
      <w:r>
        <w:t xml:space="preserve"> hub leading team</w:t>
      </w:r>
      <w:r w:rsidR="4BE87A6D">
        <w:t>,</w:t>
      </w:r>
      <w:r>
        <w:t xml:space="preserve"> partners</w:t>
      </w:r>
      <w:r w:rsidR="1259536E">
        <w:t>, and community groups/members</w:t>
      </w:r>
    </w:p>
    <w:p w14:paraId="2828F815" w14:textId="4B0EB1C5" w:rsidR="009D111E" w:rsidRDefault="35B08070" w:rsidP="40348673">
      <w:pPr>
        <w:jc w:val="both"/>
      </w:pPr>
      <w:r w:rsidRPr="460DFD35">
        <w:rPr>
          <w:b/>
          <w:bCs/>
        </w:rPr>
        <w:t>Scene setting:</w:t>
      </w:r>
      <w:r>
        <w:t xml:space="preserve"> </w:t>
      </w:r>
      <w:r w:rsidR="1C038C2E">
        <w:t xml:space="preserve">thinking more broadly discuss </w:t>
      </w:r>
      <w:r>
        <w:t>why are you here, what is the reason for the summit</w:t>
      </w:r>
      <w:r w:rsidR="1C038C2E">
        <w:t xml:space="preserve">. </w:t>
      </w:r>
      <w:r>
        <w:t xml:space="preserve">You may want to reference specific hazards, </w:t>
      </w:r>
      <w:r w:rsidR="09A31316">
        <w:t xml:space="preserve">a particular historical event in the community, </w:t>
      </w:r>
      <w:r>
        <w:t>a specific topic or a specific overarching aim such as setting up a Community Resilience Hub</w:t>
      </w:r>
      <w:r w:rsidR="158F6CDC">
        <w:t>.</w:t>
      </w:r>
    </w:p>
    <w:p w14:paraId="4BFB8A15" w14:textId="73BA4952" w:rsidR="000D3F7C" w:rsidRPr="005F57D4" w:rsidRDefault="2F83F97C" w:rsidP="40348673">
      <w:pPr>
        <w:jc w:val="both"/>
        <w:rPr>
          <w:rFonts w:ascii="Aptos" w:eastAsia="Aptos" w:hAnsi="Aptos" w:cs="Aptos"/>
          <w:color w:val="000000" w:themeColor="text1"/>
          <w:lang w:val="en-US"/>
        </w:rPr>
      </w:pPr>
      <w:r w:rsidRPr="460DFD35">
        <w:rPr>
          <w:b/>
          <w:bCs/>
        </w:rPr>
        <w:t>Objectives:</w:t>
      </w:r>
      <w:r>
        <w:t xml:space="preserve"> clarify the objectives of your resilience summit</w:t>
      </w:r>
      <w:r w:rsidR="51571841">
        <w:t xml:space="preserve">. Some possible </w:t>
      </w:r>
      <w:r w:rsidR="72E60C0C">
        <w:t xml:space="preserve">suggestions: explore community resilience with </w:t>
      </w:r>
      <w:r w:rsidR="2E6D6E30">
        <w:t>c</w:t>
      </w:r>
      <w:r w:rsidR="72E60C0C">
        <w:t>ommunity members and local partners</w:t>
      </w:r>
      <w:r w:rsidR="325D762B">
        <w:t xml:space="preserve">; share resilience initiatives in development; get </w:t>
      </w:r>
      <w:r w:rsidR="2DE56607">
        <w:t>more community members and partners involved in the Community Resilience Hub development</w:t>
      </w:r>
      <w:r w:rsidR="52DFFA3F">
        <w:t xml:space="preserve">; </w:t>
      </w:r>
      <w:r w:rsidR="51571841">
        <w:t>gat</w:t>
      </w:r>
      <w:r w:rsidR="52DFFA3F" w:rsidRPr="460DFD35">
        <w:rPr>
          <w:rFonts w:ascii="Aptos" w:eastAsia="Aptos" w:hAnsi="Aptos" w:cs="Aptos"/>
          <w:color w:val="000000" w:themeColor="text1"/>
          <w:lang w:val="en-US"/>
        </w:rPr>
        <w:t>her feedback and suggestions from community members.</w:t>
      </w:r>
    </w:p>
    <w:p w14:paraId="644F8E80" w14:textId="604FF1E9" w:rsidR="013CF80A" w:rsidRDefault="7E37FA0F" w:rsidP="40348673">
      <w:pPr>
        <w:jc w:val="both"/>
      </w:pPr>
      <w:r w:rsidRPr="40348673">
        <w:rPr>
          <w:b/>
          <w:bCs/>
        </w:rPr>
        <w:t>Icebreaker:</w:t>
      </w:r>
      <w:r>
        <w:t xml:space="preserve"> </w:t>
      </w:r>
      <w:r w:rsidR="40B6B608">
        <w:t xml:space="preserve">Set up an exercise involving </w:t>
      </w:r>
      <w:r w:rsidR="266BDF0D">
        <w:t>thinking</w:t>
      </w:r>
      <w:r w:rsidR="3F53C642">
        <w:t>/</w:t>
      </w:r>
      <w:r w:rsidR="266BDF0D">
        <w:t>discussing about</w:t>
      </w:r>
      <w:r w:rsidR="0490A1F6">
        <w:t xml:space="preserve"> how</w:t>
      </w:r>
      <w:r w:rsidR="266BDF0D">
        <w:t xml:space="preserve"> prepared the community is to potential emergencies. Suggestion: scenario</w:t>
      </w:r>
      <w:r w:rsidR="3C45DBF2">
        <w:t xml:space="preserve"> discuss and regroup</w:t>
      </w:r>
      <w:r w:rsidR="266BDF0D">
        <w:t xml:space="preserve"> (flood warning issued, </w:t>
      </w:r>
      <w:r w:rsidR="0C2BDD60">
        <w:t>fire in a local building, he</w:t>
      </w:r>
      <w:r w:rsidR="099359ED">
        <w:t>atwave warnings issued, snow forecast</w:t>
      </w:r>
      <w:r w:rsidR="266BDF0D">
        <w:t>)</w:t>
      </w:r>
      <w:r w:rsidR="003C3E42">
        <w:t xml:space="preserve">. </w:t>
      </w:r>
      <w:r w:rsidR="013CF80A">
        <w:t xml:space="preserve">Supporting questions: How prepared is the community? Who is most at risk? </w:t>
      </w:r>
      <w:r w:rsidR="09170E37">
        <w:t>Possible c</w:t>
      </w:r>
      <w:r w:rsidR="013CF80A">
        <w:t>ommunity actions</w:t>
      </w:r>
      <w:r w:rsidR="644CD85D">
        <w:t>?</w:t>
      </w:r>
    </w:p>
    <w:p w14:paraId="18CCCF62" w14:textId="082EDB66" w:rsidR="00FF5ED5" w:rsidRPr="005F57D4" w:rsidRDefault="00FF5ED5" w:rsidP="40348673">
      <w:pPr>
        <w:jc w:val="both"/>
        <w:rPr>
          <w:b/>
          <w:bCs/>
        </w:rPr>
      </w:pPr>
      <w:r w:rsidRPr="40348673">
        <w:rPr>
          <w:b/>
          <w:bCs/>
        </w:rPr>
        <w:t xml:space="preserve">Break: </w:t>
      </w:r>
      <w:r>
        <w:t xml:space="preserve">depending on the length of your session make sure you allow time for comfort and coffee breaks.  </w:t>
      </w:r>
    </w:p>
    <w:p w14:paraId="5D7E5CDB" w14:textId="3EB4B5DD" w:rsidR="799FC576" w:rsidRPr="003C3E42" w:rsidRDefault="723C68DA" w:rsidP="003C3E42">
      <w:pPr>
        <w:rPr>
          <w:b/>
          <w:bCs/>
        </w:rPr>
      </w:pPr>
      <w:r w:rsidRPr="005F57D4">
        <w:rPr>
          <w:b/>
          <w:bCs/>
        </w:rPr>
        <w:t xml:space="preserve">Understanding of the local area: </w:t>
      </w:r>
      <w:r>
        <w:t>Risks in local area</w:t>
      </w:r>
      <w:r w:rsidR="003C3E42">
        <w:t xml:space="preserve">. </w:t>
      </w:r>
      <w:r>
        <w:t>Events/emergencies history of the local area</w:t>
      </w:r>
      <w:r w:rsidR="003C3E42">
        <w:t xml:space="preserve">. </w:t>
      </w:r>
      <w:r>
        <w:t>Existing resilience initiatives in the local area</w:t>
      </w:r>
      <w:r w:rsidR="003C3E42">
        <w:t xml:space="preserve">. </w:t>
      </w:r>
      <w:r w:rsidR="005F5BCF">
        <w:t>Status</w:t>
      </w:r>
      <w:r w:rsidR="001A656B">
        <w:t xml:space="preserve"> of the Community </w:t>
      </w:r>
      <w:r w:rsidR="744D037E">
        <w:t>R</w:t>
      </w:r>
      <w:r w:rsidR="001A656B">
        <w:t>esilience Hub</w:t>
      </w:r>
      <w:r w:rsidR="7DBB513F">
        <w:t xml:space="preserve"> development</w:t>
      </w:r>
    </w:p>
    <w:p w14:paraId="3181F0AE" w14:textId="5538AB87" w:rsidR="77A622B4" w:rsidRDefault="1979673C" w:rsidP="003C3E42">
      <w:r w:rsidRPr="005F57D4">
        <w:rPr>
          <w:b/>
          <w:bCs/>
        </w:rPr>
        <w:t xml:space="preserve">Main discussion: </w:t>
      </w:r>
      <w:r>
        <w:t>Concerns and solutions of the community members</w:t>
      </w:r>
      <w:r w:rsidR="003C3E42">
        <w:t xml:space="preserve">. </w:t>
      </w:r>
      <w:r>
        <w:t xml:space="preserve">Suggestion: two </w:t>
      </w:r>
      <w:r w:rsidR="56A5EC1C">
        <w:t xml:space="preserve">thinking topics </w:t>
      </w:r>
      <w:r w:rsidR="3ABDF44B">
        <w:t>displays in the room</w:t>
      </w:r>
      <w:r w:rsidR="2B86730D">
        <w:t xml:space="preserve"> (e.g. flipcharts)</w:t>
      </w:r>
      <w:r w:rsidR="005F5BCF">
        <w:t xml:space="preserve"> </w:t>
      </w:r>
      <w:r w:rsidR="3ABDF44B">
        <w:t>What are your main concerns for the community in term of emergencies</w:t>
      </w:r>
      <w:r w:rsidR="003C3E42">
        <w:t>.</w:t>
      </w:r>
      <w:r w:rsidR="005F5BCF">
        <w:t xml:space="preserve"> </w:t>
      </w:r>
      <w:r w:rsidR="3ABDF44B">
        <w:t xml:space="preserve">What solutions </w:t>
      </w:r>
      <w:r w:rsidR="7DCAA434">
        <w:t>can you suggest to better prepare for emergencies?</w:t>
      </w:r>
      <w:r w:rsidR="005F3C91">
        <w:t xml:space="preserve"> </w:t>
      </w:r>
      <w:r w:rsidR="77A622B4">
        <w:t xml:space="preserve">Everyone writes contributions on post its to populate the </w:t>
      </w:r>
      <w:r w:rsidR="3490A081">
        <w:t>topics</w:t>
      </w:r>
      <w:r w:rsidR="12502483">
        <w:t>.</w:t>
      </w:r>
    </w:p>
    <w:p w14:paraId="7F848844" w14:textId="180C3530" w:rsidR="44122EF8" w:rsidRDefault="44122EF8" w:rsidP="40348673">
      <w:pPr>
        <w:jc w:val="both"/>
      </w:pPr>
      <w:r w:rsidRPr="40348673">
        <w:rPr>
          <w:b/>
          <w:bCs/>
        </w:rPr>
        <w:t xml:space="preserve">Discuss </w:t>
      </w:r>
      <w:r w:rsidR="2C482F69" w:rsidRPr="40348673">
        <w:rPr>
          <w:b/>
          <w:bCs/>
        </w:rPr>
        <w:t xml:space="preserve">the hub </w:t>
      </w:r>
      <w:r w:rsidRPr="40348673">
        <w:rPr>
          <w:b/>
          <w:bCs/>
        </w:rPr>
        <w:t>needs:</w:t>
      </w:r>
      <w:r>
        <w:t xml:space="preserve"> Suggestion: share a survey </w:t>
      </w:r>
      <w:r w:rsidR="777D4EB0">
        <w:t xml:space="preserve">asking about training and </w:t>
      </w:r>
      <w:r w:rsidR="7B5778FE">
        <w:t>resources</w:t>
      </w:r>
      <w:r w:rsidR="777D4EB0">
        <w:t xml:space="preserve"> individual feel </w:t>
      </w:r>
      <w:r w:rsidR="7B5EBCBF">
        <w:t>is</w:t>
      </w:r>
      <w:r w:rsidR="777D4EB0">
        <w:t xml:space="preserve"> need</w:t>
      </w:r>
      <w:r w:rsidR="7D9225F1">
        <w:t>ed</w:t>
      </w:r>
      <w:r w:rsidR="777D4EB0">
        <w:t xml:space="preserve"> </w:t>
      </w:r>
      <w:r w:rsidR="0B6323F9">
        <w:t>for a</w:t>
      </w:r>
      <w:r w:rsidR="777D4EB0">
        <w:t xml:space="preserve"> </w:t>
      </w:r>
      <w:r w:rsidR="0B6323F9">
        <w:t>successful hub development</w:t>
      </w:r>
      <w:r w:rsidR="2EA0BBC4">
        <w:t xml:space="preserve"> (e.g. tick list)</w:t>
      </w:r>
    </w:p>
    <w:p w14:paraId="3366C439" w14:textId="7C33D613" w:rsidR="0DB86887" w:rsidRDefault="777D4EB0" w:rsidP="40348673">
      <w:pPr>
        <w:jc w:val="both"/>
      </w:pPr>
      <w:r w:rsidRPr="40348673">
        <w:rPr>
          <w:b/>
          <w:bCs/>
        </w:rPr>
        <w:t>Call for action:</w:t>
      </w:r>
      <w:r>
        <w:t xml:space="preserve"> </w:t>
      </w:r>
      <w:r w:rsidR="0DB86887">
        <w:t>Get individuals involved</w:t>
      </w:r>
      <w:r w:rsidR="370A39F6">
        <w:t xml:space="preserve"> by giving a clear action to do immediately (set time aside to do it during the meeting)</w:t>
      </w:r>
      <w:r w:rsidR="005F57D4">
        <w:t xml:space="preserve"> </w:t>
      </w:r>
      <w:r w:rsidR="0DB86887">
        <w:t xml:space="preserve">suggestion: </w:t>
      </w:r>
      <w:r w:rsidR="5D137751">
        <w:t>sign-up as a volunteer, log your special skill, log your special equipment</w:t>
      </w:r>
      <w:r w:rsidR="73F8A75F">
        <w:t>, offer training for the community</w:t>
      </w:r>
      <w:r w:rsidR="2674CFFD">
        <w:t>.</w:t>
      </w:r>
    </w:p>
    <w:p w14:paraId="31E684EB" w14:textId="665D5C8B" w:rsidR="00FF5ED5" w:rsidRDefault="278B05F6" w:rsidP="40348673">
      <w:pPr>
        <w:jc w:val="both"/>
      </w:pPr>
      <w:r w:rsidRPr="40348673">
        <w:rPr>
          <w:b/>
          <w:bCs/>
        </w:rPr>
        <w:t>Next steps</w:t>
      </w:r>
      <w:r w:rsidR="50A98900" w:rsidRPr="40348673">
        <w:rPr>
          <w:b/>
          <w:bCs/>
        </w:rPr>
        <w:t xml:space="preserve">: </w:t>
      </w:r>
      <w:r w:rsidR="3524A911">
        <w:t xml:space="preserve">Set up clear next steps to look out for all </w:t>
      </w:r>
      <w:r w:rsidR="005F3C91">
        <w:t>attendees’</w:t>
      </w:r>
      <w:r w:rsidR="005F57D4">
        <w:t xml:space="preserve"> </w:t>
      </w:r>
      <w:r w:rsidR="3B0957ED">
        <w:t>suggestions: share a meeting report, ask to spread the word in the community, send terms of reference to partners involved to clarify roles</w:t>
      </w:r>
    </w:p>
    <w:p w14:paraId="48D29FCD" w14:textId="00848ED9" w:rsidR="00FF5ED5" w:rsidRPr="005F57D4" w:rsidRDefault="00FF5ED5" w:rsidP="40348673">
      <w:pPr>
        <w:jc w:val="both"/>
        <w:rPr>
          <w:b/>
          <w:bCs/>
        </w:rPr>
      </w:pPr>
      <w:r w:rsidRPr="40348673">
        <w:rPr>
          <w:b/>
          <w:bCs/>
        </w:rPr>
        <w:t xml:space="preserve">Networking: </w:t>
      </w:r>
      <w:r>
        <w:t>these events are a great opportunity to facilitate connections and relationship</w:t>
      </w:r>
      <w:r w:rsidR="006F5484">
        <w:t xml:space="preserve"> </w:t>
      </w:r>
      <w:r>
        <w:t>building. Allow time in your agenda for networking</w:t>
      </w:r>
      <w:r w:rsidR="006F5484">
        <w:t>.</w:t>
      </w:r>
    </w:p>
    <w:p w14:paraId="007877DF" w14:textId="2262103C" w:rsidR="00FF5ED5" w:rsidRDefault="005F3C91" w:rsidP="40348673">
      <w:pPr>
        <w:jc w:val="both"/>
      </w:pPr>
      <w:r w:rsidRPr="40348673">
        <w:rPr>
          <w:b/>
          <w:bCs/>
        </w:rPr>
        <w:t>Hub Resources</w:t>
      </w:r>
      <w:r w:rsidR="740ED3AD" w:rsidRPr="40348673">
        <w:rPr>
          <w:b/>
          <w:bCs/>
        </w:rPr>
        <w:t xml:space="preserve">: </w:t>
      </w:r>
      <w:r w:rsidR="740ED3AD">
        <w:t>Any equipment, storage facilities, available kits available to the com</w:t>
      </w:r>
      <w:r w:rsidR="6A874B50">
        <w:t>munity could be displayed for people to see. Think about how partners could contribute to this with their own resources.</w:t>
      </w:r>
      <w:r>
        <w:t xml:space="preserve"> Opportunity for partners to showcase. </w:t>
      </w:r>
    </w:p>
    <w:sectPr w:rsidR="00FF5ED5" w:rsidSect="003C3E42">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E44F" w14:textId="77777777" w:rsidR="00806445" w:rsidRDefault="00806445" w:rsidP="00C41352">
      <w:pPr>
        <w:spacing w:after="0" w:line="240" w:lineRule="auto"/>
      </w:pPr>
      <w:r>
        <w:separator/>
      </w:r>
    </w:p>
  </w:endnote>
  <w:endnote w:type="continuationSeparator" w:id="0">
    <w:p w14:paraId="32FDA05A" w14:textId="77777777" w:rsidR="00806445" w:rsidRDefault="00806445" w:rsidP="00C41352">
      <w:pPr>
        <w:spacing w:after="0" w:line="240" w:lineRule="auto"/>
      </w:pPr>
      <w:r>
        <w:continuationSeparator/>
      </w:r>
    </w:p>
  </w:endnote>
  <w:endnote w:type="continuationNotice" w:id="1">
    <w:p w14:paraId="01523EA2" w14:textId="77777777" w:rsidR="00806445" w:rsidRDefault="00806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90193" w14:textId="77777777" w:rsidR="00806445" w:rsidRDefault="00806445" w:rsidP="00C41352">
      <w:pPr>
        <w:spacing w:after="0" w:line="240" w:lineRule="auto"/>
      </w:pPr>
      <w:r>
        <w:separator/>
      </w:r>
    </w:p>
  </w:footnote>
  <w:footnote w:type="continuationSeparator" w:id="0">
    <w:p w14:paraId="1F5390D1" w14:textId="77777777" w:rsidR="00806445" w:rsidRDefault="00806445" w:rsidP="00C41352">
      <w:pPr>
        <w:spacing w:after="0" w:line="240" w:lineRule="auto"/>
      </w:pPr>
      <w:r>
        <w:continuationSeparator/>
      </w:r>
    </w:p>
  </w:footnote>
  <w:footnote w:type="continuationNotice" w:id="1">
    <w:p w14:paraId="3DF7B441" w14:textId="77777777" w:rsidR="00806445" w:rsidRDefault="00806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1EA2" w14:textId="2FF98E6E" w:rsidR="00C41352" w:rsidRDefault="00C41352">
    <w:pPr>
      <w:pStyle w:val="Header"/>
    </w:pPr>
    <w:r w:rsidRPr="00C41352">
      <w:rPr>
        <w:noProof/>
      </w:rPr>
      <w:drawing>
        <wp:anchor distT="0" distB="0" distL="114300" distR="114300" simplePos="0" relativeHeight="251660288" behindDoc="0" locked="0" layoutInCell="1" allowOverlap="1" wp14:anchorId="13D9E582" wp14:editId="12AFA7CD">
          <wp:simplePos x="0" y="0"/>
          <wp:positionH relativeFrom="column">
            <wp:posOffset>4410075</wp:posOffset>
          </wp:positionH>
          <wp:positionV relativeFrom="paragraph">
            <wp:posOffset>-328930</wp:posOffset>
          </wp:positionV>
          <wp:extent cx="1657350" cy="788670"/>
          <wp:effectExtent l="0" t="0" r="0" b="0"/>
          <wp:wrapSquare wrapText="bothSides"/>
          <wp:docPr id="7" name="Picture 6">
            <a:extLst xmlns:a="http://schemas.openxmlformats.org/drawingml/2006/main">
              <a:ext uri="{FF2B5EF4-FFF2-40B4-BE49-F238E27FC236}">
                <a16:creationId xmlns:a16="http://schemas.microsoft.com/office/drawing/2014/main" id="{227D91A1-D798-0AB8-436C-7A2D8F9EFE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27D91A1-D798-0AB8-436C-7A2D8F9EFED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657350" cy="788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F0B6"/>
    <w:multiLevelType w:val="hybridMultilevel"/>
    <w:tmpl w:val="484CD9A8"/>
    <w:lvl w:ilvl="0" w:tplc="8D5CA388">
      <w:start w:val="1"/>
      <w:numFmt w:val="bullet"/>
      <w:lvlText w:val=""/>
      <w:lvlJc w:val="left"/>
      <w:pPr>
        <w:ind w:left="1080" w:hanging="360"/>
      </w:pPr>
      <w:rPr>
        <w:rFonts w:ascii="Symbol" w:hAnsi="Symbol" w:hint="default"/>
      </w:rPr>
    </w:lvl>
    <w:lvl w:ilvl="1" w:tplc="34005CFC">
      <w:start w:val="1"/>
      <w:numFmt w:val="bullet"/>
      <w:lvlText w:val="o"/>
      <w:lvlJc w:val="left"/>
      <w:pPr>
        <w:ind w:left="1800" w:hanging="360"/>
      </w:pPr>
      <w:rPr>
        <w:rFonts w:ascii="Courier New" w:hAnsi="Courier New" w:hint="default"/>
      </w:rPr>
    </w:lvl>
    <w:lvl w:ilvl="2" w:tplc="A52C1A38">
      <w:start w:val="1"/>
      <w:numFmt w:val="bullet"/>
      <w:lvlText w:val=""/>
      <w:lvlJc w:val="left"/>
      <w:pPr>
        <w:ind w:left="2520" w:hanging="360"/>
      </w:pPr>
      <w:rPr>
        <w:rFonts w:ascii="Wingdings" w:hAnsi="Wingdings" w:hint="default"/>
      </w:rPr>
    </w:lvl>
    <w:lvl w:ilvl="3" w:tplc="28D248BC">
      <w:start w:val="1"/>
      <w:numFmt w:val="bullet"/>
      <w:lvlText w:val=""/>
      <w:lvlJc w:val="left"/>
      <w:pPr>
        <w:ind w:left="3240" w:hanging="360"/>
      </w:pPr>
      <w:rPr>
        <w:rFonts w:ascii="Symbol" w:hAnsi="Symbol" w:hint="default"/>
      </w:rPr>
    </w:lvl>
    <w:lvl w:ilvl="4" w:tplc="D7E4C74E">
      <w:start w:val="1"/>
      <w:numFmt w:val="bullet"/>
      <w:lvlText w:val="o"/>
      <w:lvlJc w:val="left"/>
      <w:pPr>
        <w:ind w:left="3960" w:hanging="360"/>
      </w:pPr>
      <w:rPr>
        <w:rFonts w:ascii="Courier New" w:hAnsi="Courier New" w:hint="default"/>
      </w:rPr>
    </w:lvl>
    <w:lvl w:ilvl="5" w:tplc="8940CABA">
      <w:start w:val="1"/>
      <w:numFmt w:val="bullet"/>
      <w:lvlText w:val=""/>
      <w:lvlJc w:val="left"/>
      <w:pPr>
        <w:ind w:left="4680" w:hanging="360"/>
      </w:pPr>
      <w:rPr>
        <w:rFonts w:ascii="Wingdings" w:hAnsi="Wingdings" w:hint="default"/>
      </w:rPr>
    </w:lvl>
    <w:lvl w:ilvl="6" w:tplc="D0724B6A">
      <w:start w:val="1"/>
      <w:numFmt w:val="bullet"/>
      <w:lvlText w:val=""/>
      <w:lvlJc w:val="left"/>
      <w:pPr>
        <w:ind w:left="5400" w:hanging="360"/>
      </w:pPr>
      <w:rPr>
        <w:rFonts w:ascii="Symbol" w:hAnsi="Symbol" w:hint="default"/>
      </w:rPr>
    </w:lvl>
    <w:lvl w:ilvl="7" w:tplc="734A5BA6">
      <w:start w:val="1"/>
      <w:numFmt w:val="bullet"/>
      <w:lvlText w:val="o"/>
      <w:lvlJc w:val="left"/>
      <w:pPr>
        <w:ind w:left="6120" w:hanging="360"/>
      </w:pPr>
      <w:rPr>
        <w:rFonts w:ascii="Courier New" w:hAnsi="Courier New" w:hint="default"/>
      </w:rPr>
    </w:lvl>
    <w:lvl w:ilvl="8" w:tplc="89144286">
      <w:start w:val="1"/>
      <w:numFmt w:val="bullet"/>
      <w:lvlText w:val=""/>
      <w:lvlJc w:val="left"/>
      <w:pPr>
        <w:ind w:left="6840" w:hanging="360"/>
      </w:pPr>
      <w:rPr>
        <w:rFonts w:ascii="Wingdings" w:hAnsi="Wingdings" w:hint="default"/>
      </w:rPr>
    </w:lvl>
  </w:abstractNum>
  <w:abstractNum w:abstractNumId="1" w15:restartNumberingAfterBreak="0">
    <w:nsid w:val="0964685A"/>
    <w:multiLevelType w:val="hybridMultilevel"/>
    <w:tmpl w:val="4B62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A79B7"/>
    <w:multiLevelType w:val="hybridMultilevel"/>
    <w:tmpl w:val="D00C1098"/>
    <w:lvl w:ilvl="0" w:tplc="9B9419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618B70D"/>
    <w:multiLevelType w:val="hybridMultilevel"/>
    <w:tmpl w:val="20A25468"/>
    <w:lvl w:ilvl="0" w:tplc="9CE447AC">
      <w:start w:val="1"/>
      <w:numFmt w:val="bullet"/>
      <w:lvlText w:val=""/>
      <w:lvlJc w:val="left"/>
      <w:pPr>
        <w:ind w:left="720" w:hanging="360"/>
      </w:pPr>
      <w:rPr>
        <w:rFonts w:ascii="Symbol" w:hAnsi="Symbol" w:hint="default"/>
      </w:rPr>
    </w:lvl>
    <w:lvl w:ilvl="1" w:tplc="03785C68">
      <w:start w:val="1"/>
      <w:numFmt w:val="bullet"/>
      <w:lvlText w:val="o"/>
      <w:lvlJc w:val="left"/>
      <w:pPr>
        <w:ind w:left="1440" w:hanging="360"/>
      </w:pPr>
      <w:rPr>
        <w:rFonts w:ascii="Courier New" w:hAnsi="Courier New" w:hint="default"/>
      </w:rPr>
    </w:lvl>
    <w:lvl w:ilvl="2" w:tplc="748226DE">
      <w:start w:val="1"/>
      <w:numFmt w:val="bullet"/>
      <w:lvlText w:val=""/>
      <w:lvlJc w:val="left"/>
      <w:pPr>
        <w:ind w:left="2160" w:hanging="360"/>
      </w:pPr>
      <w:rPr>
        <w:rFonts w:ascii="Wingdings" w:hAnsi="Wingdings" w:hint="default"/>
      </w:rPr>
    </w:lvl>
    <w:lvl w:ilvl="3" w:tplc="5D725296">
      <w:start w:val="1"/>
      <w:numFmt w:val="bullet"/>
      <w:lvlText w:val=""/>
      <w:lvlJc w:val="left"/>
      <w:pPr>
        <w:ind w:left="2880" w:hanging="360"/>
      </w:pPr>
      <w:rPr>
        <w:rFonts w:ascii="Symbol" w:hAnsi="Symbol" w:hint="default"/>
      </w:rPr>
    </w:lvl>
    <w:lvl w:ilvl="4" w:tplc="CB842746">
      <w:start w:val="1"/>
      <w:numFmt w:val="bullet"/>
      <w:lvlText w:val="o"/>
      <w:lvlJc w:val="left"/>
      <w:pPr>
        <w:ind w:left="3600" w:hanging="360"/>
      </w:pPr>
      <w:rPr>
        <w:rFonts w:ascii="Courier New" w:hAnsi="Courier New" w:hint="default"/>
      </w:rPr>
    </w:lvl>
    <w:lvl w:ilvl="5" w:tplc="33FCA1E0">
      <w:start w:val="1"/>
      <w:numFmt w:val="bullet"/>
      <w:lvlText w:val=""/>
      <w:lvlJc w:val="left"/>
      <w:pPr>
        <w:ind w:left="4320" w:hanging="360"/>
      </w:pPr>
      <w:rPr>
        <w:rFonts w:ascii="Wingdings" w:hAnsi="Wingdings" w:hint="default"/>
      </w:rPr>
    </w:lvl>
    <w:lvl w:ilvl="6" w:tplc="B210C1C4">
      <w:start w:val="1"/>
      <w:numFmt w:val="bullet"/>
      <w:lvlText w:val=""/>
      <w:lvlJc w:val="left"/>
      <w:pPr>
        <w:ind w:left="5040" w:hanging="360"/>
      </w:pPr>
      <w:rPr>
        <w:rFonts w:ascii="Symbol" w:hAnsi="Symbol" w:hint="default"/>
      </w:rPr>
    </w:lvl>
    <w:lvl w:ilvl="7" w:tplc="287A366C">
      <w:start w:val="1"/>
      <w:numFmt w:val="bullet"/>
      <w:lvlText w:val="o"/>
      <w:lvlJc w:val="left"/>
      <w:pPr>
        <w:ind w:left="5760" w:hanging="360"/>
      </w:pPr>
      <w:rPr>
        <w:rFonts w:ascii="Courier New" w:hAnsi="Courier New" w:hint="default"/>
      </w:rPr>
    </w:lvl>
    <w:lvl w:ilvl="8" w:tplc="59DCBE90">
      <w:start w:val="1"/>
      <w:numFmt w:val="bullet"/>
      <w:lvlText w:val=""/>
      <w:lvlJc w:val="left"/>
      <w:pPr>
        <w:ind w:left="6480" w:hanging="360"/>
      </w:pPr>
      <w:rPr>
        <w:rFonts w:ascii="Wingdings" w:hAnsi="Wingdings" w:hint="default"/>
      </w:rPr>
    </w:lvl>
  </w:abstractNum>
  <w:abstractNum w:abstractNumId="4" w15:restartNumberingAfterBreak="0">
    <w:nsid w:val="293945E4"/>
    <w:multiLevelType w:val="hybridMultilevel"/>
    <w:tmpl w:val="693C8DE2"/>
    <w:lvl w:ilvl="0" w:tplc="804A078C">
      <w:start w:val="1"/>
      <w:numFmt w:val="bullet"/>
      <w:lvlText w:val=""/>
      <w:lvlJc w:val="left"/>
      <w:pPr>
        <w:ind w:left="720" w:hanging="360"/>
      </w:pPr>
      <w:rPr>
        <w:rFonts w:ascii="Symbol" w:hAnsi="Symbol" w:hint="default"/>
      </w:rPr>
    </w:lvl>
    <w:lvl w:ilvl="1" w:tplc="ECD41360">
      <w:start w:val="1"/>
      <w:numFmt w:val="bullet"/>
      <w:lvlText w:val="o"/>
      <w:lvlJc w:val="left"/>
      <w:pPr>
        <w:ind w:left="1440" w:hanging="360"/>
      </w:pPr>
      <w:rPr>
        <w:rFonts w:ascii="Courier New" w:hAnsi="Courier New" w:hint="default"/>
      </w:rPr>
    </w:lvl>
    <w:lvl w:ilvl="2" w:tplc="BE3EF49C">
      <w:start w:val="1"/>
      <w:numFmt w:val="bullet"/>
      <w:lvlText w:val=""/>
      <w:lvlJc w:val="left"/>
      <w:pPr>
        <w:ind w:left="2160" w:hanging="360"/>
      </w:pPr>
      <w:rPr>
        <w:rFonts w:ascii="Wingdings" w:hAnsi="Wingdings" w:hint="default"/>
      </w:rPr>
    </w:lvl>
    <w:lvl w:ilvl="3" w:tplc="841CAAFC">
      <w:start w:val="1"/>
      <w:numFmt w:val="bullet"/>
      <w:lvlText w:val=""/>
      <w:lvlJc w:val="left"/>
      <w:pPr>
        <w:ind w:left="2880" w:hanging="360"/>
      </w:pPr>
      <w:rPr>
        <w:rFonts w:ascii="Symbol" w:hAnsi="Symbol" w:hint="default"/>
      </w:rPr>
    </w:lvl>
    <w:lvl w:ilvl="4" w:tplc="EF621C24">
      <w:start w:val="1"/>
      <w:numFmt w:val="bullet"/>
      <w:lvlText w:val="o"/>
      <w:lvlJc w:val="left"/>
      <w:pPr>
        <w:ind w:left="3600" w:hanging="360"/>
      </w:pPr>
      <w:rPr>
        <w:rFonts w:ascii="Courier New" w:hAnsi="Courier New" w:hint="default"/>
      </w:rPr>
    </w:lvl>
    <w:lvl w:ilvl="5" w:tplc="FDA2F938">
      <w:start w:val="1"/>
      <w:numFmt w:val="bullet"/>
      <w:lvlText w:val=""/>
      <w:lvlJc w:val="left"/>
      <w:pPr>
        <w:ind w:left="4320" w:hanging="360"/>
      </w:pPr>
      <w:rPr>
        <w:rFonts w:ascii="Wingdings" w:hAnsi="Wingdings" w:hint="default"/>
      </w:rPr>
    </w:lvl>
    <w:lvl w:ilvl="6" w:tplc="8B28FC06">
      <w:start w:val="1"/>
      <w:numFmt w:val="bullet"/>
      <w:lvlText w:val=""/>
      <w:lvlJc w:val="left"/>
      <w:pPr>
        <w:ind w:left="5040" w:hanging="360"/>
      </w:pPr>
      <w:rPr>
        <w:rFonts w:ascii="Symbol" w:hAnsi="Symbol" w:hint="default"/>
      </w:rPr>
    </w:lvl>
    <w:lvl w:ilvl="7" w:tplc="361C4776">
      <w:start w:val="1"/>
      <w:numFmt w:val="bullet"/>
      <w:lvlText w:val="o"/>
      <w:lvlJc w:val="left"/>
      <w:pPr>
        <w:ind w:left="5760" w:hanging="360"/>
      </w:pPr>
      <w:rPr>
        <w:rFonts w:ascii="Courier New" w:hAnsi="Courier New" w:hint="default"/>
      </w:rPr>
    </w:lvl>
    <w:lvl w:ilvl="8" w:tplc="DA64AD94">
      <w:start w:val="1"/>
      <w:numFmt w:val="bullet"/>
      <w:lvlText w:val=""/>
      <w:lvlJc w:val="left"/>
      <w:pPr>
        <w:ind w:left="6480" w:hanging="360"/>
      </w:pPr>
      <w:rPr>
        <w:rFonts w:ascii="Wingdings" w:hAnsi="Wingdings" w:hint="default"/>
      </w:rPr>
    </w:lvl>
  </w:abstractNum>
  <w:abstractNum w:abstractNumId="5" w15:restartNumberingAfterBreak="0">
    <w:nsid w:val="3956A954"/>
    <w:multiLevelType w:val="hybridMultilevel"/>
    <w:tmpl w:val="CD6E80BC"/>
    <w:lvl w:ilvl="0" w:tplc="5128D9C2">
      <w:start w:val="1"/>
      <w:numFmt w:val="bullet"/>
      <w:lvlText w:val=""/>
      <w:lvlJc w:val="left"/>
      <w:pPr>
        <w:ind w:left="720" w:hanging="360"/>
      </w:pPr>
      <w:rPr>
        <w:rFonts w:ascii="Symbol" w:hAnsi="Symbol" w:hint="default"/>
      </w:rPr>
    </w:lvl>
    <w:lvl w:ilvl="1" w:tplc="63BEFB34">
      <w:start w:val="1"/>
      <w:numFmt w:val="bullet"/>
      <w:lvlText w:val="o"/>
      <w:lvlJc w:val="left"/>
      <w:pPr>
        <w:ind w:left="1440" w:hanging="360"/>
      </w:pPr>
      <w:rPr>
        <w:rFonts w:ascii="Courier New" w:hAnsi="Courier New" w:hint="default"/>
      </w:rPr>
    </w:lvl>
    <w:lvl w:ilvl="2" w:tplc="929631F4">
      <w:start w:val="1"/>
      <w:numFmt w:val="bullet"/>
      <w:lvlText w:val=""/>
      <w:lvlJc w:val="left"/>
      <w:pPr>
        <w:ind w:left="2160" w:hanging="360"/>
      </w:pPr>
      <w:rPr>
        <w:rFonts w:ascii="Wingdings" w:hAnsi="Wingdings" w:hint="default"/>
      </w:rPr>
    </w:lvl>
    <w:lvl w:ilvl="3" w:tplc="CCA6AB52">
      <w:start w:val="1"/>
      <w:numFmt w:val="bullet"/>
      <w:lvlText w:val=""/>
      <w:lvlJc w:val="left"/>
      <w:pPr>
        <w:ind w:left="2880" w:hanging="360"/>
      </w:pPr>
      <w:rPr>
        <w:rFonts w:ascii="Symbol" w:hAnsi="Symbol" w:hint="default"/>
      </w:rPr>
    </w:lvl>
    <w:lvl w:ilvl="4" w:tplc="07D4C164">
      <w:start w:val="1"/>
      <w:numFmt w:val="bullet"/>
      <w:lvlText w:val="o"/>
      <w:lvlJc w:val="left"/>
      <w:pPr>
        <w:ind w:left="3600" w:hanging="360"/>
      </w:pPr>
      <w:rPr>
        <w:rFonts w:ascii="Courier New" w:hAnsi="Courier New" w:hint="default"/>
      </w:rPr>
    </w:lvl>
    <w:lvl w:ilvl="5" w:tplc="A2B0C574">
      <w:start w:val="1"/>
      <w:numFmt w:val="bullet"/>
      <w:lvlText w:val=""/>
      <w:lvlJc w:val="left"/>
      <w:pPr>
        <w:ind w:left="4320" w:hanging="360"/>
      </w:pPr>
      <w:rPr>
        <w:rFonts w:ascii="Wingdings" w:hAnsi="Wingdings" w:hint="default"/>
      </w:rPr>
    </w:lvl>
    <w:lvl w:ilvl="6" w:tplc="6D141D62">
      <w:start w:val="1"/>
      <w:numFmt w:val="bullet"/>
      <w:lvlText w:val=""/>
      <w:lvlJc w:val="left"/>
      <w:pPr>
        <w:ind w:left="5040" w:hanging="360"/>
      </w:pPr>
      <w:rPr>
        <w:rFonts w:ascii="Symbol" w:hAnsi="Symbol" w:hint="default"/>
      </w:rPr>
    </w:lvl>
    <w:lvl w:ilvl="7" w:tplc="B3346FF4">
      <w:start w:val="1"/>
      <w:numFmt w:val="bullet"/>
      <w:lvlText w:val="o"/>
      <w:lvlJc w:val="left"/>
      <w:pPr>
        <w:ind w:left="5760" w:hanging="360"/>
      </w:pPr>
      <w:rPr>
        <w:rFonts w:ascii="Courier New" w:hAnsi="Courier New" w:hint="default"/>
      </w:rPr>
    </w:lvl>
    <w:lvl w:ilvl="8" w:tplc="830273FA">
      <w:start w:val="1"/>
      <w:numFmt w:val="bullet"/>
      <w:lvlText w:val=""/>
      <w:lvlJc w:val="left"/>
      <w:pPr>
        <w:ind w:left="6480" w:hanging="360"/>
      </w:pPr>
      <w:rPr>
        <w:rFonts w:ascii="Wingdings" w:hAnsi="Wingdings" w:hint="default"/>
      </w:rPr>
    </w:lvl>
  </w:abstractNum>
  <w:abstractNum w:abstractNumId="6" w15:restartNumberingAfterBreak="0">
    <w:nsid w:val="51D103CB"/>
    <w:multiLevelType w:val="hybridMultilevel"/>
    <w:tmpl w:val="5BCA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A5EEB"/>
    <w:multiLevelType w:val="hybridMultilevel"/>
    <w:tmpl w:val="A2B2F74A"/>
    <w:lvl w:ilvl="0" w:tplc="769CC6BA">
      <w:start w:val="1"/>
      <w:numFmt w:val="bullet"/>
      <w:lvlText w:val=""/>
      <w:lvlJc w:val="left"/>
      <w:pPr>
        <w:ind w:left="720" w:hanging="360"/>
      </w:pPr>
      <w:rPr>
        <w:rFonts w:ascii="Symbol" w:hAnsi="Symbol" w:hint="default"/>
      </w:rPr>
    </w:lvl>
    <w:lvl w:ilvl="1" w:tplc="5DE0D4F6">
      <w:start w:val="1"/>
      <w:numFmt w:val="bullet"/>
      <w:lvlText w:val="o"/>
      <w:lvlJc w:val="left"/>
      <w:pPr>
        <w:ind w:left="1440" w:hanging="360"/>
      </w:pPr>
      <w:rPr>
        <w:rFonts w:ascii="Courier New" w:hAnsi="Courier New" w:hint="default"/>
      </w:rPr>
    </w:lvl>
    <w:lvl w:ilvl="2" w:tplc="7F706A98">
      <w:start w:val="1"/>
      <w:numFmt w:val="bullet"/>
      <w:lvlText w:val=""/>
      <w:lvlJc w:val="left"/>
      <w:pPr>
        <w:ind w:left="2160" w:hanging="360"/>
      </w:pPr>
      <w:rPr>
        <w:rFonts w:ascii="Wingdings" w:hAnsi="Wingdings" w:hint="default"/>
      </w:rPr>
    </w:lvl>
    <w:lvl w:ilvl="3" w:tplc="BD061F60">
      <w:start w:val="1"/>
      <w:numFmt w:val="bullet"/>
      <w:lvlText w:val=""/>
      <w:lvlJc w:val="left"/>
      <w:pPr>
        <w:ind w:left="2880" w:hanging="360"/>
      </w:pPr>
      <w:rPr>
        <w:rFonts w:ascii="Symbol" w:hAnsi="Symbol" w:hint="default"/>
      </w:rPr>
    </w:lvl>
    <w:lvl w:ilvl="4" w:tplc="195C2BD8">
      <w:start w:val="1"/>
      <w:numFmt w:val="bullet"/>
      <w:lvlText w:val="o"/>
      <w:lvlJc w:val="left"/>
      <w:pPr>
        <w:ind w:left="3600" w:hanging="360"/>
      </w:pPr>
      <w:rPr>
        <w:rFonts w:ascii="Courier New" w:hAnsi="Courier New" w:hint="default"/>
      </w:rPr>
    </w:lvl>
    <w:lvl w:ilvl="5" w:tplc="72523EAC">
      <w:start w:val="1"/>
      <w:numFmt w:val="bullet"/>
      <w:lvlText w:val=""/>
      <w:lvlJc w:val="left"/>
      <w:pPr>
        <w:ind w:left="4320" w:hanging="360"/>
      </w:pPr>
      <w:rPr>
        <w:rFonts w:ascii="Wingdings" w:hAnsi="Wingdings" w:hint="default"/>
      </w:rPr>
    </w:lvl>
    <w:lvl w:ilvl="6" w:tplc="D9C015F6">
      <w:start w:val="1"/>
      <w:numFmt w:val="bullet"/>
      <w:lvlText w:val=""/>
      <w:lvlJc w:val="left"/>
      <w:pPr>
        <w:ind w:left="5040" w:hanging="360"/>
      </w:pPr>
      <w:rPr>
        <w:rFonts w:ascii="Symbol" w:hAnsi="Symbol" w:hint="default"/>
      </w:rPr>
    </w:lvl>
    <w:lvl w:ilvl="7" w:tplc="DB1664B2">
      <w:start w:val="1"/>
      <w:numFmt w:val="bullet"/>
      <w:lvlText w:val="o"/>
      <w:lvlJc w:val="left"/>
      <w:pPr>
        <w:ind w:left="5760" w:hanging="360"/>
      </w:pPr>
      <w:rPr>
        <w:rFonts w:ascii="Courier New" w:hAnsi="Courier New" w:hint="default"/>
      </w:rPr>
    </w:lvl>
    <w:lvl w:ilvl="8" w:tplc="8E028438">
      <w:start w:val="1"/>
      <w:numFmt w:val="bullet"/>
      <w:lvlText w:val=""/>
      <w:lvlJc w:val="left"/>
      <w:pPr>
        <w:ind w:left="6480" w:hanging="360"/>
      </w:pPr>
      <w:rPr>
        <w:rFonts w:ascii="Wingdings" w:hAnsi="Wingdings" w:hint="default"/>
      </w:rPr>
    </w:lvl>
  </w:abstractNum>
  <w:abstractNum w:abstractNumId="8" w15:restartNumberingAfterBreak="0">
    <w:nsid w:val="557B0DE3"/>
    <w:multiLevelType w:val="hybridMultilevel"/>
    <w:tmpl w:val="D6646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471F7"/>
    <w:multiLevelType w:val="hybridMultilevel"/>
    <w:tmpl w:val="DA8A6E6A"/>
    <w:lvl w:ilvl="0" w:tplc="603AEB10">
      <w:start w:val="1"/>
      <w:numFmt w:val="bullet"/>
      <w:lvlText w:val=""/>
      <w:lvlJc w:val="left"/>
      <w:pPr>
        <w:ind w:left="720" w:hanging="360"/>
      </w:pPr>
      <w:rPr>
        <w:rFonts w:ascii="Symbol" w:hAnsi="Symbol" w:hint="default"/>
      </w:rPr>
    </w:lvl>
    <w:lvl w:ilvl="1" w:tplc="877AF13C">
      <w:start w:val="1"/>
      <w:numFmt w:val="bullet"/>
      <w:lvlText w:val="o"/>
      <w:lvlJc w:val="left"/>
      <w:pPr>
        <w:ind w:left="1440" w:hanging="360"/>
      </w:pPr>
      <w:rPr>
        <w:rFonts w:ascii="Courier New" w:hAnsi="Courier New" w:hint="default"/>
      </w:rPr>
    </w:lvl>
    <w:lvl w:ilvl="2" w:tplc="2DD6E4D8">
      <w:start w:val="1"/>
      <w:numFmt w:val="bullet"/>
      <w:lvlText w:val=""/>
      <w:lvlJc w:val="left"/>
      <w:pPr>
        <w:ind w:left="2160" w:hanging="360"/>
      </w:pPr>
      <w:rPr>
        <w:rFonts w:ascii="Wingdings" w:hAnsi="Wingdings" w:hint="default"/>
      </w:rPr>
    </w:lvl>
    <w:lvl w:ilvl="3" w:tplc="C30C2746">
      <w:start w:val="1"/>
      <w:numFmt w:val="bullet"/>
      <w:lvlText w:val=""/>
      <w:lvlJc w:val="left"/>
      <w:pPr>
        <w:ind w:left="2880" w:hanging="360"/>
      </w:pPr>
      <w:rPr>
        <w:rFonts w:ascii="Symbol" w:hAnsi="Symbol" w:hint="default"/>
      </w:rPr>
    </w:lvl>
    <w:lvl w:ilvl="4" w:tplc="F0A6A982">
      <w:start w:val="1"/>
      <w:numFmt w:val="bullet"/>
      <w:lvlText w:val="o"/>
      <w:lvlJc w:val="left"/>
      <w:pPr>
        <w:ind w:left="3600" w:hanging="360"/>
      </w:pPr>
      <w:rPr>
        <w:rFonts w:ascii="Courier New" w:hAnsi="Courier New" w:hint="default"/>
      </w:rPr>
    </w:lvl>
    <w:lvl w:ilvl="5" w:tplc="83ACC5A8">
      <w:start w:val="1"/>
      <w:numFmt w:val="bullet"/>
      <w:lvlText w:val=""/>
      <w:lvlJc w:val="left"/>
      <w:pPr>
        <w:ind w:left="4320" w:hanging="360"/>
      </w:pPr>
      <w:rPr>
        <w:rFonts w:ascii="Wingdings" w:hAnsi="Wingdings" w:hint="default"/>
      </w:rPr>
    </w:lvl>
    <w:lvl w:ilvl="6" w:tplc="7702EEE6">
      <w:start w:val="1"/>
      <w:numFmt w:val="bullet"/>
      <w:lvlText w:val=""/>
      <w:lvlJc w:val="left"/>
      <w:pPr>
        <w:ind w:left="5040" w:hanging="360"/>
      </w:pPr>
      <w:rPr>
        <w:rFonts w:ascii="Symbol" w:hAnsi="Symbol" w:hint="default"/>
      </w:rPr>
    </w:lvl>
    <w:lvl w:ilvl="7" w:tplc="A11C53AC">
      <w:start w:val="1"/>
      <w:numFmt w:val="bullet"/>
      <w:lvlText w:val="o"/>
      <w:lvlJc w:val="left"/>
      <w:pPr>
        <w:ind w:left="5760" w:hanging="360"/>
      </w:pPr>
      <w:rPr>
        <w:rFonts w:ascii="Courier New" w:hAnsi="Courier New" w:hint="default"/>
      </w:rPr>
    </w:lvl>
    <w:lvl w:ilvl="8" w:tplc="648CED6A">
      <w:start w:val="1"/>
      <w:numFmt w:val="bullet"/>
      <w:lvlText w:val=""/>
      <w:lvlJc w:val="left"/>
      <w:pPr>
        <w:ind w:left="6480" w:hanging="360"/>
      </w:pPr>
      <w:rPr>
        <w:rFonts w:ascii="Wingdings" w:hAnsi="Wingdings" w:hint="default"/>
      </w:rPr>
    </w:lvl>
  </w:abstractNum>
  <w:abstractNum w:abstractNumId="10" w15:restartNumberingAfterBreak="0">
    <w:nsid w:val="5B175870"/>
    <w:multiLevelType w:val="hybridMultilevel"/>
    <w:tmpl w:val="F07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FF100"/>
    <w:multiLevelType w:val="hybridMultilevel"/>
    <w:tmpl w:val="F98AE5BC"/>
    <w:lvl w:ilvl="0" w:tplc="EB049588">
      <w:start w:val="1"/>
      <w:numFmt w:val="bullet"/>
      <w:lvlText w:val=""/>
      <w:lvlJc w:val="left"/>
      <w:pPr>
        <w:ind w:left="1080" w:hanging="360"/>
      </w:pPr>
      <w:rPr>
        <w:rFonts w:ascii="Symbol" w:hAnsi="Symbol" w:hint="default"/>
      </w:rPr>
    </w:lvl>
    <w:lvl w:ilvl="1" w:tplc="F2BEE2AE">
      <w:start w:val="1"/>
      <w:numFmt w:val="bullet"/>
      <w:lvlText w:val="o"/>
      <w:lvlJc w:val="left"/>
      <w:pPr>
        <w:ind w:left="1800" w:hanging="360"/>
      </w:pPr>
      <w:rPr>
        <w:rFonts w:ascii="Courier New" w:hAnsi="Courier New" w:hint="default"/>
      </w:rPr>
    </w:lvl>
    <w:lvl w:ilvl="2" w:tplc="A784F290">
      <w:start w:val="1"/>
      <w:numFmt w:val="bullet"/>
      <w:lvlText w:val=""/>
      <w:lvlJc w:val="left"/>
      <w:pPr>
        <w:ind w:left="2520" w:hanging="360"/>
      </w:pPr>
      <w:rPr>
        <w:rFonts w:ascii="Wingdings" w:hAnsi="Wingdings" w:hint="default"/>
      </w:rPr>
    </w:lvl>
    <w:lvl w:ilvl="3" w:tplc="02B2C032">
      <w:start w:val="1"/>
      <w:numFmt w:val="bullet"/>
      <w:lvlText w:val=""/>
      <w:lvlJc w:val="left"/>
      <w:pPr>
        <w:ind w:left="3240" w:hanging="360"/>
      </w:pPr>
      <w:rPr>
        <w:rFonts w:ascii="Symbol" w:hAnsi="Symbol" w:hint="default"/>
      </w:rPr>
    </w:lvl>
    <w:lvl w:ilvl="4" w:tplc="E4E60354">
      <w:start w:val="1"/>
      <w:numFmt w:val="bullet"/>
      <w:lvlText w:val="o"/>
      <w:lvlJc w:val="left"/>
      <w:pPr>
        <w:ind w:left="3960" w:hanging="360"/>
      </w:pPr>
      <w:rPr>
        <w:rFonts w:ascii="Courier New" w:hAnsi="Courier New" w:hint="default"/>
      </w:rPr>
    </w:lvl>
    <w:lvl w:ilvl="5" w:tplc="18A27FCA">
      <w:start w:val="1"/>
      <w:numFmt w:val="bullet"/>
      <w:lvlText w:val=""/>
      <w:lvlJc w:val="left"/>
      <w:pPr>
        <w:ind w:left="4680" w:hanging="360"/>
      </w:pPr>
      <w:rPr>
        <w:rFonts w:ascii="Wingdings" w:hAnsi="Wingdings" w:hint="default"/>
      </w:rPr>
    </w:lvl>
    <w:lvl w:ilvl="6" w:tplc="DDC8CBBA">
      <w:start w:val="1"/>
      <w:numFmt w:val="bullet"/>
      <w:lvlText w:val=""/>
      <w:lvlJc w:val="left"/>
      <w:pPr>
        <w:ind w:left="5400" w:hanging="360"/>
      </w:pPr>
      <w:rPr>
        <w:rFonts w:ascii="Symbol" w:hAnsi="Symbol" w:hint="default"/>
      </w:rPr>
    </w:lvl>
    <w:lvl w:ilvl="7" w:tplc="32AC735E">
      <w:start w:val="1"/>
      <w:numFmt w:val="bullet"/>
      <w:lvlText w:val="o"/>
      <w:lvlJc w:val="left"/>
      <w:pPr>
        <w:ind w:left="6120" w:hanging="360"/>
      </w:pPr>
      <w:rPr>
        <w:rFonts w:ascii="Courier New" w:hAnsi="Courier New" w:hint="default"/>
      </w:rPr>
    </w:lvl>
    <w:lvl w:ilvl="8" w:tplc="49B6489E">
      <w:start w:val="1"/>
      <w:numFmt w:val="bullet"/>
      <w:lvlText w:val=""/>
      <w:lvlJc w:val="left"/>
      <w:pPr>
        <w:ind w:left="6840" w:hanging="360"/>
      </w:pPr>
      <w:rPr>
        <w:rFonts w:ascii="Wingdings" w:hAnsi="Wingdings" w:hint="default"/>
      </w:rPr>
    </w:lvl>
  </w:abstractNum>
  <w:abstractNum w:abstractNumId="12" w15:restartNumberingAfterBreak="0">
    <w:nsid w:val="6E16A0A1"/>
    <w:multiLevelType w:val="hybridMultilevel"/>
    <w:tmpl w:val="D386761E"/>
    <w:lvl w:ilvl="0" w:tplc="B8DA0AEC">
      <w:start w:val="1"/>
      <w:numFmt w:val="bullet"/>
      <w:lvlText w:val=""/>
      <w:lvlJc w:val="left"/>
      <w:pPr>
        <w:ind w:left="720" w:hanging="360"/>
      </w:pPr>
      <w:rPr>
        <w:rFonts w:ascii="Symbol" w:hAnsi="Symbol" w:hint="default"/>
      </w:rPr>
    </w:lvl>
    <w:lvl w:ilvl="1" w:tplc="6BDE8F50">
      <w:start w:val="1"/>
      <w:numFmt w:val="bullet"/>
      <w:lvlText w:val="o"/>
      <w:lvlJc w:val="left"/>
      <w:pPr>
        <w:ind w:left="1440" w:hanging="360"/>
      </w:pPr>
      <w:rPr>
        <w:rFonts w:ascii="Courier New" w:hAnsi="Courier New" w:hint="default"/>
      </w:rPr>
    </w:lvl>
    <w:lvl w:ilvl="2" w:tplc="9D041344">
      <w:start w:val="1"/>
      <w:numFmt w:val="bullet"/>
      <w:lvlText w:val=""/>
      <w:lvlJc w:val="left"/>
      <w:pPr>
        <w:ind w:left="2160" w:hanging="360"/>
      </w:pPr>
      <w:rPr>
        <w:rFonts w:ascii="Wingdings" w:hAnsi="Wingdings" w:hint="default"/>
      </w:rPr>
    </w:lvl>
    <w:lvl w:ilvl="3" w:tplc="7BDC146A">
      <w:start w:val="1"/>
      <w:numFmt w:val="bullet"/>
      <w:lvlText w:val=""/>
      <w:lvlJc w:val="left"/>
      <w:pPr>
        <w:ind w:left="2880" w:hanging="360"/>
      </w:pPr>
      <w:rPr>
        <w:rFonts w:ascii="Symbol" w:hAnsi="Symbol" w:hint="default"/>
      </w:rPr>
    </w:lvl>
    <w:lvl w:ilvl="4" w:tplc="6FBE321E">
      <w:start w:val="1"/>
      <w:numFmt w:val="bullet"/>
      <w:lvlText w:val="o"/>
      <w:lvlJc w:val="left"/>
      <w:pPr>
        <w:ind w:left="3600" w:hanging="360"/>
      </w:pPr>
      <w:rPr>
        <w:rFonts w:ascii="Courier New" w:hAnsi="Courier New" w:hint="default"/>
      </w:rPr>
    </w:lvl>
    <w:lvl w:ilvl="5" w:tplc="278C9104">
      <w:start w:val="1"/>
      <w:numFmt w:val="bullet"/>
      <w:lvlText w:val=""/>
      <w:lvlJc w:val="left"/>
      <w:pPr>
        <w:ind w:left="4320" w:hanging="360"/>
      </w:pPr>
      <w:rPr>
        <w:rFonts w:ascii="Wingdings" w:hAnsi="Wingdings" w:hint="default"/>
      </w:rPr>
    </w:lvl>
    <w:lvl w:ilvl="6" w:tplc="C592F3C8">
      <w:start w:val="1"/>
      <w:numFmt w:val="bullet"/>
      <w:lvlText w:val=""/>
      <w:lvlJc w:val="left"/>
      <w:pPr>
        <w:ind w:left="5040" w:hanging="360"/>
      </w:pPr>
      <w:rPr>
        <w:rFonts w:ascii="Symbol" w:hAnsi="Symbol" w:hint="default"/>
      </w:rPr>
    </w:lvl>
    <w:lvl w:ilvl="7" w:tplc="F31AE574">
      <w:start w:val="1"/>
      <w:numFmt w:val="bullet"/>
      <w:lvlText w:val="o"/>
      <w:lvlJc w:val="left"/>
      <w:pPr>
        <w:ind w:left="5760" w:hanging="360"/>
      </w:pPr>
      <w:rPr>
        <w:rFonts w:ascii="Courier New" w:hAnsi="Courier New" w:hint="default"/>
      </w:rPr>
    </w:lvl>
    <w:lvl w:ilvl="8" w:tplc="368AC580">
      <w:start w:val="1"/>
      <w:numFmt w:val="bullet"/>
      <w:lvlText w:val=""/>
      <w:lvlJc w:val="left"/>
      <w:pPr>
        <w:ind w:left="6480" w:hanging="360"/>
      </w:pPr>
      <w:rPr>
        <w:rFonts w:ascii="Wingdings" w:hAnsi="Wingdings" w:hint="default"/>
      </w:rPr>
    </w:lvl>
  </w:abstractNum>
  <w:num w:numId="1" w16cid:durableId="901208689">
    <w:abstractNumId w:val="9"/>
  </w:num>
  <w:num w:numId="2" w16cid:durableId="1758212668">
    <w:abstractNumId w:val="3"/>
  </w:num>
  <w:num w:numId="3" w16cid:durableId="398021371">
    <w:abstractNumId w:val="0"/>
  </w:num>
  <w:num w:numId="4" w16cid:durableId="890918600">
    <w:abstractNumId w:val="7"/>
  </w:num>
  <w:num w:numId="5" w16cid:durableId="720251876">
    <w:abstractNumId w:val="12"/>
  </w:num>
  <w:num w:numId="6" w16cid:durableId="815294855">
    <w:abstractNumId w:val="11"/>
  </w:num>
  <w:num w:numId="7" w16cid:durableId="672757943">
    <w:abstractNumId w:val="5"/>
  </w:num>
  <w:num w:numId="8" w16cid:durableId="306403702">
    <w:abstractNumId w:val="4"/>
  </w:num>
  <w:num w:numId="9" w16cid:durableId="1556965978">
    <w:abstractNumId w:val="6"/>
  </w:num>
  <w:num w:numId="10" w16cid:durableId="552042381">
    <w:abstractNumId w:val="1"/>
  </w:num>
  <w:num w:numId="11" w16cid:durableId="501548767">
    <w:abstractNumId w:val="10"/>
  </w:num>
  <w:num w:numId="12" w16cid:durableId="710688603">
    <w:abstractNumId w:val="8"/>
  </w:num>
  <w:num w:numId="13" w16cid:durableId="155303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7C"/>
    <w:rsid w:val="0003762F"/>
    <w:rsid w:val="000463DA"/>
    <w:rsid w:val="00092FC8"/>
    <w:rsid w:val="000A0C2D"/>
    <w:rsid w:val="000A312D"/>
    <w:rsid w:val="000C1A08"/>
    <w:rsid w:val="000D3F7C"/>
    <w:rsid w:val="000D5162"/>
    <w:rsid w:val="000E5962"/>
    <w:rsid w:val="000F3790"/>
    <w:rsid w:val="00110203"/>
    <w:rsid w:val="001311FA"/>
    <w:rsid w:val="001337D9"/>
    <w:rsid w:val="001447A6"/>
    <w:rsid w:val="00151CA8"/>
    <w:rsid w:val="00163C1F"/>
    <w:rsid w:val="0017627A"/>
    <w:rsid w:val="00181117"/>
    <w:rsid w:val="001A3C82"/>
    <w:rsid w:val="001A656B"/>
    <w:rsid w:val="001A799C"/>
    <w:rsid w:val="001B45AC"/>
    <w:rsid w:val="001B4A7F"/>
    <w:rsid w:val="001B7C15"/>
    <w:rsid w:val="001D01C3"/>
    <w:rsid w:val="001D2F88"/>
    <w:rsid w:val="001D41F0"/>
    <w:rsid w:val="001F673B"/>
    <w:rsid w:val="002354AA"/>
    <w:rsid w:val="002460B5"/>
    <w:rsid w:val="00275FDB"/>
    <w:rsid w:val="00277080"/>
    <w:rsid w:val="00285277"/>
    <w:rsid w:val="002900A9"/>
    <w:rsid w:val="00293FAD"/>
    <w:rsid w:val="00297253"/>
    <w:rsid w:val="002A45F1"/>
    <w:rsid w:val="002A7C61"/>
    <w:rsid w:val="002C163E"/>
    <w:rsid w:val="002D4D0F"/>
    <w:rsid w:val="00310E9D"/>
    <w:rsid w:val="00325A8D"/>
    <w:rsid w:val="0034704D"/>
    <w:rsid w:val="00362CCC"/>
    <w:rsid w:val="003729AA"/>
    <w:rsid w:val="00373287"/>
    <w:rsid w:val="00374008"/>
    <w:rsid w:val="00385DBC"/>
    <w:rsid w:val="00386448"/>
    <w:rsid w:val="003C3E42"/>
    <w:rsid w:val="003D31C1"/>
    <w:rsid w:val="003E1F48"/>
    <w:rsid w:val="003E2C50"/>
    <w:rsid w:val="003F158C"/>
    <w:rsid w:val="00412712"/>
    <w:rsid w:val="00440EDD"/>
    <w:rsid w:val="00445989"/>
    <w:rsid w:val="00452DB7"/>
    <w:rsid w:val="00455E51"/>
    <w:rsid w:val="00465DE0"/>
    <w:rsid w:val="00483AB3"/>
    <w:rsid w:val="00490A9C"/>
    <w:rsid w:val="004D2335"/>
    <w:rsid w:val="004E7D42"/>
    <w:rsid w:val="00505DB6"/>
    <w:rsid w:val="00514CE2"/>
    <w:rsid w:val="00515D85"/>
    <w:rsid w:val="005271C7"/>
    <w:rsid w:val="00542D1D"/>
    <w:rsid w:val="00545563"/>
    <w:rsid w:val="00556298"/>
    <w:rsid w:val="005922C3"/>
    <w:rsid w:val="00592D5B"/>
    <w:rsid w:val="00597212"/>
    <w:rsid w:val="005A2608"/>
    <w:rsid w:val="005F3C91"/>
    <w:rsid w:val="005F3F0A"/>
    <w:rsid w:val="005F4A71"/>
    <w:rsid w:val="005F57D4"/>
    <w:rsid w:val="005F5BCF"/>
    <w:rsid w:val="0060312D"/>
    <w:rsid w:val="006216AB"/>
    <w:rsid w:val="00634E29"/>
    <w:rsid w:val="006505D7"/>
    <w:rsid w:val="00656DA5"/>
    <w:rsid w:val="0067457A"/>
    <w:rsid w:val="00680995"/>
    <w:rsid w:val="00685F9F"/>
    <w:rsid w:val="006B1412"/>
    <w:rsid w:val="006D039F"/>
    <w:rsid w:val="006D3E73"/>
    <w:rsid w:val="006E1D9E"/>
    <w:rsid w:val="006F478E"/>
    <w:rsid w:val="006F5484"/>
    <w:rsid w:val="006F5957"/>
    <w:rsid w:val="00711449"/>
    <w:rsid w:val="00716F32"/>
    <w:rsid w:val="00734181"/>
    <w:rsid w:val="0074623F"/>
    <w:rsid w:val="007814BD"/>
    <w:rsid w:val="007817C3"/>
    <w:rsid w:val="007871E9"/>
    <w:rsid w:val="007E536C"/>
    <w:rsid w:val="007F115E"/>
    <w:rsid w:val="007F6594"/>
    <w:rsid w:val="00805437"/>
    <w:rsid w:val="00806445"/>
    <w:rsid w:val="0080688E"/>
    <w:rsid w:val="00813F28"/>
    <w:rsid w:val="008377AB"/>
    <w:rsid w:val="0084031D"/>
    <w:rsid w:val="00853F3E"/>
    <w:rsid w:val="00855A14"/>
    <w:rsid w:val="008569D3"/>
    <w:rsid w:val="008661ED"/>
    <w:rsid w:val="008805A4"/>
    <w:rsid w:val="00883A8B"/>
    <w:rsid w:val="008A54D8"/>
    <w:rsid w:val="008A587F"/>
    <w:rsid w:val="008A7B98"/>
    <w:rsid w:val="008C1CE2"/>
    <w:rsid w:val="008C5701"/>
    <w:rsid w:val="008C6B11"/>
    <w:rsid w:val="008E7027"/>
    <w:rsid w:val="008F2FD9"/>
    <w:rsid w:val="008F72F1"/>
    <w:rsid w:val="00905909"/>
    <w:rsid w:val="00924A6B"/>
    <w:rsid w:val="009304C8"/>
    <w:rsid w:val="00933555"/>
    <w:rsid w:val="00935003"/>
    <w:rsid w:val="009418CD"/>
    <w:rsid w:val="00952C6F"/>
    <w:rsid w:val="00954928"/>
    <w:rsid w:val="00980521"/>
    <w:rsid w:val="009979E2"/>
    <w:rsid w:val="00997B26"/>
    <w:rsid w:val="009A6243"/>
    <w:rsid w:val="009B3242"/>
    <w:rsid w:val="009C0A8F"/>
    <w:rsid w:val="009C20FB"/>
    <w:rsid w:val="009D111E"/>
    <w:rsid w:val="009F0D09"/>
    <w:rsid w:val="00A021F0"/>
    <w:rsid w:val="00A66158"/>
    <w:rsid w:val="00A956DF"/>
    <w:rsid w:val="00A95A85"/>
    <w:rsid w:val="00A96027"/>
    <w:rsid w:val="00A9F247"/>
    <w:rsid w:val="00AB4CF1"/>
    <w:rsid w:val="00AB648F"/>
    <w:rsid w:val="00AD1F0B"/>
    <w:rsid w:val="00AF3DB4"/>
    <w:rsid w:val="00B01620"/>
    <w:rsid w:val="00B07BDB"/>
    <w:rsid w:val="00B301F7"/>
    <w:rsid w:val="00B56D54"/>
    <w:rsid w:val="00B67984"/>
    <w:rsid w:val="00B73F02"/>
    <w:rsid w:val="00B75A6D"/>
    <w:rsid w:val="00BB1A05"/>
    <w:rsid w:val="00BD6BC5"/>
    <w:rsid w:val="00BF60BF"/>
    <w:rsid w:val="00C0686E"/>
    <w:rsid w:val="00C17C09"/>
    <w:rsid w:val="00C41352"/>
    <w:rsid w:val="00C416DA"/>
    <w:rsid w:val="00C921F9"/>
    <w:rsid w:val="00CC136C"/>
    <w:rsid w:val="00CD6385"/>
    <w:rsid w:val="00CE5423"/>
    <w:rsid w:val="00D1776B"/>
    <w:rsid w:val="00D2482C"/>
    <w:rsid w:val="00D355DB"/>
    <w:rsid w:val="00D90038"/>
    <w:rsid w:val="00DC09A8"/>
    <w:rsid w:val="00DC2A07"/>
    <w:rsid w:val="00DF6965"/>
    <w:rsid w:val="00E075AD"/>
    <w:rsid w:val="00E34663"/>
    <w:rsid w:val="00E349D5"/>
    <w:rsid w:val="00E60E47"/>
    <w:rsid w:val="00E6441B"/>
    <w:rsid w:val="00E74EA7"/>
    <w:rsid w:val="00E76262"/>
    <w:rsid w:val="00E8155F"/>
    <w:rsid w:val="00E83595"/>
    <w:rsid w:val="00EB4F2A"/>
    <w:rsid w:val="00EC0AB3"/>
    <w:rsid w:val="00EC2BBF"/>
    <w:rsid w:val="00ED2117"/>
    <w:rsid w:val="00EF5350"/>
    <w:rsid w:val="00EF67A3"/>
    <w:rsid w:val="00F00CD0"/>
    <w:rsid w:val="00F3093C"/>
    <w:rsid w:val="00F32AA6"/>
    <w:rsid w:val="00F458EE"/>
    <w:rsid w:val="00F74996"/>
    <w:rsid w:val="00F75AE4"/>
    <w:rsid w:val="00FA320D"/>
    <w:rsid w:val="00FA351B"/>
    <w:rsid w:val="00FA6892"/>
    <w:rsid w:val="00FD3F2F"/>
    <w:rsid w:val="00FF5ED5"/>
    <w:rsid w:val="013CF80A"/>
    <w:rsid w:val="014A0E9C"/>
    <w:rsid w:val="016630E3"/>
    <w:rsid w:val="0177A7B7"/>
    <w:rsid w:val="02D7E96C"/>
    <w:rsid w:val="030F69F7"/>
    <w:rsid w:val="03CF45FE"/>
    <w:rsid w:val="03EA7A2F"/>
    <w:rsid w:val="042D67EA"/>
    <w:rsid w:val="0490A1F6"/>
    <w:rsid w:val="0497535F"/>
    <w:rsid w:val="05519E7B"/>
    <w:rsid w:val="05C358D1"/>
    <w:rsid w:val="05C613B6"/>
    <w:rsid w:val="05DB4E7C"/>
    <w:rsid w:val="069C71F1"/>
    <w:rsid w:val="0782B9DC"/>
    <w:rsid w:val="07948E88"/>
    <w:rsid w:val="08BC978D"/>
    <w:rsid w:val="08C8AC49"/>
    <w:rsid w:val="08F7BF6C"/>
    <w:rsid w:val="09170E37"/>
    <w:rsid w:val="0918ABBF"/>
    <w:rsid w:val="094C5A7F"/>
    <w:rsid w:val="095C2C6D"/>
    <w:rsid w:val="097E72FE"/>
    <w:rsid w:val="09928625"/>
    <w:rsid w:val="099359ED"/>
    <w:rsid w:val="09A31316"/>
    <w:rsid w:val="0A288FEA"/>
    <w:rsid w:val="0A837A4F"/>
    <w:rsid w:val="0B2E7505"/>
    <w:rsid w:val="0B41EDC2"/>
    <w:rsid w:val="0B5AC58F"/>
    <w:rsid w:val="0B6323F9"/>
    <w:rsid w:val="0C06699A"/>
    <w:rsid w:val="0C2BDD60"/>
    <w:rsid w:val="0C5C4F0D"/>
    <w:rsid w:val="0CAA194D"/>
    <w:rsid w:val="0CC436F0"/>
    <w:rsid w:val="0D0B553E"/>
    <w:rsid w:val="0D3E5982"/>
    <w:rsid w:val="0D625658"/>
    <w:rsid w:val="0DB86887"/>
    <w:rsid w:val="0DCF9D35"/>
    <w:rsid w:val="0DD68F66"/>
    <w:rsid w:val="0DFD40FF"/>
    <w:rsid w:val="0DFE95EF"/>
    <w:rsid w:val="0E9BA0E3"/>
    <w:rsid w:val="0EE304C9"/>
    <w:rsid w:val="0EE362BB"/>
    <w:rsid w:val="0EEBB1E8"/>
    <w:rsid w:val="0EF08316"/>
    <w:rsid w:val="0F2B426D"/>
    <w:rsid w:val="0F8D5718"/>
    <w:rsid w:val="0FACF6F8"/>
    <w:rsid w:val="10077F6C"/>
    <w:rsid w:val="10C76F5D"/>
    <w:rsid w:val="10E40EC7"/>
    <w:rsid w:val="1208460F"/>
    <w:rsid w:val="12502483"/>
    <w:rsid w:val="1259536E"/>
    <w:rsid w:val="1272BED9"/>
    <w:rsid w:val="12787689"/>
    <w:rsid w:val="12F53820"/>
    <w:rsid w:val="13800D0E"/>
    <w:rsid w:val="14ABFAE9"/>
    <w:rsid w:val="14C6F6B7"/>
    <w:rsid w:val="15177166"/>
    <w:rsid w:val="1522EBFF"/>
    <w:rsid w:val="158F6CDC"/>
    <w:rsid w:val="16FD9630"/>
    <w:rsid w:val="17F4A30B"/>
    <w:rsid w:val="18E34BC0"/>
    <w:rsid w:val="193A0741"/>
    <w:rsid w:val="19512590"/>
    <w:rsid w:val="1979673C"/>
    <w:rsid w:val="1A2E34BD"/>
    <w:rsid w:val="1A80D60A"/>
    <w:rsid w:val="1A89EC89"/>
    <w:rsid w:val="1A8C376B"/>
    <w:rsid w:val="1AA92670"/>
    <w:rsid w:val="1B83BF81"/>
    <w:rsid w:val="1C03025B"/>
    <w:rsid w:val="1C038C2E"/>
    <w:rsid w:val="1CA7554E"/>
    <w:rsid w:val="1CC2CB30"/>
    <w:rsid w:val="1D174DC3"/>
    <w:rsid w:val="1E667C30"/>
    <w:rsid w:val="1EE5D52E"/>
    <w:rsid w:val="1F36A032"/>
    <w:rsid w:val="1F671C8C"/>
    <w:rsid w:val="1F7B87A9"/>
    <w:rsid w:val="226B61EE"/>
    <w:rsid w:val="228BD2E9"/>
    <w:rsid w:val="2296A4D7"/>
    <w:rsid w:val="236FC711"/>
    <w:rsid w:val="2404121E"/>
    <w:rsid w:val="248B06BA"/>
    <w:rsid w:val="248B746B"/>
    <w:rsid w:val="2533FFD6"/>
    <w:rsid w:val="25929E5B"/>
    <w:rsid w:val="26616227"/>
    <w:rsid w:val="266BDF0D"/>
    <w:rsid w:val="2674CFFD"/>
    <w:rsid w:val="273C8F6F"/>
    <w:rsid w:val="27489734"/>
    <w:rsid w:val="278B05F6"/>
    <w:rsid w:val="280458D2"/>
    <w:rsid w:val="28286333"/>
    <w:rsid w:val="28535AFE"/>
    <w:rsid w:val="287C102A"/>
    <w:rsid w:val="28844180"/>
    <w:rsid w:val="28C0D0B7"/>
    <w:rsid w:val="29783064"/>
    <w:rsid w:val="2A1957F5"/>
    <w:rsid w:val="2A8D77C9"/>
    <w:rsid w:val="2A9ACEB4"/>
    <w:rsid w:val="2B465AA3"/>
    <w:rsid w:val="2B6BCE1C"/>
    <w:rsid w:val="2B86730D"/>
    <w:rsid w:val="2B928FE6"/>
    <w:rsid w:val="2BC76EAF"/>
    <w:rsid w:val="2C482F69"/>
    <w:rsid w:val="2CE4188D"/>
    <w:rsid w:val="2CF58672"/>
    <w:rsid w:val="2DE56607"/>
    <w:rsid w:val="2E41BC2C"/>
    <w:rsid w:val="2E6D6E30"/>
    <w:rsid w:val="2E9B0586"/>
    <w:rsid w:val="2EA0BBC4"/>
    <w:rsid w:val="2EC0C767"/>
    <w:rsid w:val="2F52C867"/>
    <w:rsid w:val="2F83F97C"/>
    <w:rsid w:val="30BBFE4F"/>
    <w:rsid w:val="31106975"/>
    <w:rsid w:val="311F0035"/>
    <w:rsid w:val="312079D9"/>
    <w:rsid w:val="3167FA5F"/>
    <w:rsid w:val="31A48A26"/>
    <w:rsid w:val="325D762B"/>
    <w:rsid w:val="331FB7E4"/>
    <w:rsid w:val="33392FAB"/>
    <w:rsid w:val="3355CCFB"/>
    <w:rsid w:val="3490A081"/>
    <w:rsid w:val="3524A911"/>
    <w:rsid w:val="355EE57C"/>
    <w:rsid w:val="356EF3F2"/>
    <w:rsid w:val="358EEA9B"/>
    <w:rsid w:val="35B08070"/>
    <w:rsid w:val="35BF1E3C"/>
    <w:rsid w:val="36165497"/>
    <w:rsid w:val="361D9245"/>
    <w:rsid w:val="363A4968"/>
    <w:rsid w:val="36432EA1"/>
    <w:rsid w:val="365AE604"/>
    <w:rsid w:val="3671DCB3"/>
    <w:rsid w:val="36BE77FB"/>
    <w:rsid w:val="36F2480C"/>
    <w:rsid w:val="370A39F6"/>
    <w:rsid w:val="3738CC30"/>
    <w:rsid w:val="375AE94D"/>
    <w:rsid w:val="37F36CCE"/>
    <w:rsid w:val="3818F5E6"/>
    <w:rsid w:val="381A5944"/>
    <w:rsid w:val="386917EA"/>
    <w:rsid w:val="394BFB9B"/>
    <w:rsid w:val="3994B284"/>
    <w:rsid w:val="39975ACA"/>
    <w:rsid w:val="39A80218"/>
    <w:rsid w:val="3A042F05"/>
    <w:rsid w:val="3A20A5BD"/>
    <w:rsid w:val="3ABDF44B"/>
    <w:rsid w:val="3B0957ED"/>
    <w:rsid w:val="3B69986D"/>
    <w:rsid w:val="3BF3AB6C"/>
    <w:rsid w:val="3BFC6D8D"/>
    <w:rsid w:val="3C45DBF2"/>
    <w:rsid w:val="3C735465"/>
    <w:rsid w:val="3E5CA366"/>
    <w:rsid w:val="3E8FECFF"/>
    <w:rsid w:val="3F53C642"/>
    <w:rsid w:val="3F7FD298"/>
    <w:rsid w:val="3F8B1772"/>
    <w:rsid w:val="3F96D565"/>
    <w:rsid w:val="3FA1091B"/>
    <w:rsid w:val="40348673"/>
    <w:rsid w:val="404965FC"/>
    <w:rsid w:val="405507A5"/>
    <w:rsid w:val="40B6B608"/>
    <w:rsid w:val="40CA288B"/>
    <w:rsid w:val="41B88620"/>
    <w:rsid w:val="41D07518"/>
    <w:rsid w:val="41D17C71"/>
    <w:rsid w:val="41E49C36"/>
    <w:rsid w:val="41F73D04"/>
    <w:rsid w:val="42F1DB11"/>
    <w:rsid w:val="433B1496"/>
    <w:rsid w:val="435C67CF"/>
    <w:rsid w:val="43656A47"/>
    <w:rsid w:val="437ADDA2"/>
    <w:rsid w:val="438F7E48"/>
    <w:rsid w:val="439C18C0"/>
    <w:rsid w:val="44122EF8"/>
    <w:rsid w:val="4424A4EF"/>
    <w:rsid w:val="44F598CD"/>
    <w:rsid w:val="44FBED7D"/>
    <w:rsid w:val="45D53A23"/>
    <w:rsid w:val="460DFD35"/>
    <w:rsid w:val="46C9EF7B"/>
    <w:rsid w:val="4755FE3A"/>
    <w:rsid w:val="48600722"/>
    <w:rsid w:val="488A3BC4"/>
    <w:rsid w:val="490F6D83"/>
    <w:rsid w:val="49AD963E"/>
    <w:rsid w:val="49BE0FF5"/>
    <w:rsid w:val="4AC0E1D4"/>
    <w:rsid w:val="4ACE8B31"/>
    <w:rsid w:val="4B5A53F7"/>
    <w:rsid w:val="4BE7E74E"/>
    <w:rsid w:val="4BE87A6D"/>
    <w:rsid w:val="4C867D1B"/>
    <w:rsid w:val="4D83EAAC"/>
    <w:rsid w:val="4DA9B5AA"/>
    <w:rsid w:val="4DAA1B95"/>
    <w:rsid w:val="4DC130FE"/>
    <w:rsid w:val="4E433EC2"/>
    <w:rsid w:val="4E5EA587"/>
    <w:rsid w:val="4EDB4BF4"/>
    <w:rsid w:val="503F44F2"/>
    <w:rsid w:val="5044A4DD"/>
    <w:rsid w:val="50609AAA"/>
    <w:rsid w:val="506B1A8A"/>
    <w:rsid w:val="50A98900"/>
    <w:rsid w:val="514C5CF3"/>
    <w:rsid w:val="514C67FD"/>
    <w:rsid w:val="51571841"/>
    <w:rsid w:val="528BBC3D"/>
    <w:rsid w:val="52DFFA3F"/>
    <w:rsid w:val="53E1BF04"/>
    <w:rsid w:val="53F90964"/>
    <w:rsid w:val="5437B00F"/>
    <w:rsid w:val="54479F97"/>
    <w:rsid w:val="547C1ABF"/>
    <w:rsid w:val="553774F7"/>
    <w:rsid w:val="555C8909"/>
    <w:rsid w:val="5651BDD4"/>
    <w:rsid w:val="565A96FF"/>
    <w:rsid w:val="565F1343"/>
    <w:rsid w:val="569A0BBE"/>
    <w:rsid w:val="569C2B8C"/>
    <w:rsid w:val="56A5EC1C"/>
    <w:rsid w:val="56D23339"/>
    <w:rsid w:val="5712A8D7"/>
    <w:rsid w:val="57672882"/>
    <w:rsid w:val="57A0F42D"/>
    <w:rsid w:val="59278244"/>
    <w:rsid w:val="5942419B"/>
    <w:rsid w:val="59D0D4B9"/>
    <w:rsid w:val="5A1520FC"/>
    <w:rsid w:val="5AA21401"/>
    <w:rsid w:val="5ADA8127"/>
    <w:rsid w:val="5B35BEB3"/>
    <w:rsid w:val="5BB6E14E"/>
    <w:rsid w:val="5C785A21"/>
    <w:rsid w:val="5D0EF5A1"/>
    <w:rsid w:val="5D137751"/>
    <w:rsid w:val="5D9A3CF0"/>
    <w:rsid w:val="5E2207F7"/>
    <w:rsid w:val="5E64800C"/>
    <w:rsid w:val="5EB4559D"/>
    <w:rsid w:val="5F5F8818"/>
    <w:rsid w:val="5F925FD0"/>
    <w:rsid w:val="60078AC1"/>
    <w:rsid w:val="60420DBE"/>
    <w:rsid w:val="605DD1A1"/>
    <w:rsid w:val="606DFE1A"/>
    <w:rsid w:val="6088DE76"/>
    <w:rsid w:val="61946F67"/>
    <w:rsid w:val="6241132D"/>
    <w:rsid w:val="6265DC39"/>
    <w:rsid w:val="6300E5CC"/>
    <w:rsid w:val="63391067"/>
    <w:rsid w:val="636B47CF"/>
    <w:rsid w:val="63F045B9"/>
    <w:rsid w:val="644CD85D"/>
    <w:rsid w:val="65AABDD0"/>
    <w:rsid w:val="65ACBF21"/>
    <w:rsid w:val="65AD482C"/>
    <w:rsid w:val="65AE94F3"/>
    <w:rsid w:val="667FF072"/>
    <w:rsid w:val="668183E4"/>
    <w:rsid w:val="66A82D2B"/>
    <w:rsid w:val="67B90BB4"/>
    <w:rsid w:val="67BD4B0D"/>
    <w:rsid w:val="68453853"/>
    <w:rsid w:val="69746D3D"/>
    <w:rsid w:val="69770783"/>
    <w:rsid w:val="69A18F20"/>
    <w:rsid w:val="6A093FF4"/>
    <w:rsid w:val="6A5377FD"/>
    <w:rsid w:val="6A5D39A6"/>
    <w:rsid w:val="6A874B50"/>
    <w:rsid w:val="6B3DD941"/>
    <w:rsid w:val="6B87AD3E"/>
    <w:rsid w:val="6C1432A5"/>
    <w:rsid w:val="6CFA1D2B"/>
    <w:rsid w:val="6D1D7A65"/>
    <w:rsid w:val="6D5431E0"/>
    <w:rsid w:val="6DDE2B2B"/>
    <w:rsid w:val="6E5C1C6E"/>
    <w:rsid w:val="6F067B9F"/>
    <w:rsid w:val="6F4CCC50"/>
    <w:rsid w:val="6FABD68E"/>
    <w:rsid w:val="7002B43C"/>
    <w:rsid w:val="70510DF8"/>
    <w:rsid w:val="706DC1BC"/>
    <w:rsid w:val="7076E042"/>
    <w:rsid w:val="70E4F2B6"/>
    <w:rsid w:val="70FD8EED"/>
    <w:rsid w:val="70FECF5D"/>
    <w:rsid w:val="710C65C5"/>
    <w:rsid w:val="71AE165C"/>
    <w:rsid w:val="723C68DA"/>
    <w:rsid w:val="728E55E9"/>
    <w:rsid w:val="72E60C0C"/>
    <w:rsid w:val="7318A60D"/>
    <w:rsid w:val="73203872"/>
    <w:rsid w:val="7327D0A1"/>
    <w:rsid w:val="73F8A75F"/>
    <w:rsid w:val="74064DFF"/>
    <w:rsid w:val="740ED3AD"/>
    <w:rsid w:val="744D037E"/>
    <w:rsid w:val="7498A2F3"/>
    <w:rsid w:val="76178DA8"/>
    <w:rsid w:val="77425DEF"/>
    <w:rsid w:val="776E9BDE"/>
    <w:rsid w:val="777D4EB0"/>
    <w:rsid w:val="77A622B4"/>
    <w:rsid w:val="77AA3188"/>
    <w:rsid w:val="77AF0DBE"/>
    <w:rsid w:val="78874261"/>
    <w:rsid w:val="788CA218"/>
    <w:rsid w:val="791ED496"/>
    <w:rsid w:val="793B2138"/>
    <w:rsid w:val="799FC576"/>
    <w:rsid w:val="7AD5C700"/>
    <w:rsid w:val="7B0C7E61"/>
    <w:rsid w:val="7B146507"/>
    <w:rsid w:val="7B54C2FE"/>
    <w:rsid w:val="7B5778FE"/>
    <w:rsid w:val="7B5EBCBF"/>
    <w:rsid w:val="7B96F8DE"/>
    <w:rsid w:val="7C11EA16"/>
    <w:rsid w:val="7C4A977D"/>
    <w:rsid w:val="7CAC7937"/>
    <w:rsid w:val="7CEFA257"/>
    <w:rsid w:val="7CFA8843"/>
    <w:rsid w:val="7D163C07"/>
    <w:rsid w:val="7D61DD38"/>
    <w:rsid w:val="7D9225F1"/>
    <w:rsid w:val="7DBB513F"/>
    <w:rsid w:val="7DCAA434"/>
    <w:rsid w:val="7DFC49AE"/>
    <w:rsid w:val="7E37FA0F"/>
    <w:rsid w:val="7E3B462B"/>
    <w:rsid w:val="7E760011"/>
    <w:rsid w:val="7EAEA719"/>
    <w:rsid w:val="7F4F348F"/>
    <w:rsid w:val="7F4FAC8E"/>
    <w:rsid w:val="7FA1F1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BDC3"/>
  <w15:chartTrackingRefBased/>
  <w15:docId w15:val="{661626A9-A6F0-4D7E-8803-7961B937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3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3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F7C"/>
    <w:rPr>
      <w:rFonts w:eastAsiaTheme="majorEastAsia" w:cstheme="majorBidi"/>
      <w:color w:val="272727" w:themeColor="text1" w:themeTint="D8"/>
    </w:rPr>
  </w:style>
  <w:style w:type="paragraph" w:styleId="Title">
    <w:name w:val="Title"/>
    <w:basedOn w:val="Normal"/>
    <w:next w:val="Normal"/>
    <w:link w:val="TitleChar"/>
    <w:uiPriority w:val="10"/>
    <w:qFormat/>
    <w:rsid w:val="000D3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F7C"/>
    <w:pPr>
      <w:spacing w:before="160"/>
      <w:jc w:val="center"/>
    </w:pPr>
    <w:rPr>
      <w:i/>
      <w:iCs/>
      <w:color w:val="404040" w:themeColor="text1" w:themeTint="BF"/>
    </w:rPr>
  </w:style>
  <w:style w:type="character" w:customStyle="1" w:styleId="QuoteChar">
    <w:name w:val="Quote Char"/>
    <w:basedOn w:val="DefaultParagraphFont"/>
    <w:link w:val="Quote"/>
    <w:uiPriority w:val="29"/>
    <w:rsid w:val="000D3F7C"/>
    <w:rPr>
      <w:i/>
      <w:iCs/>
      <w:color w:val="404040" w:themeColor="text1" w:themeTint="BF"/>
    </w:rPr>
  </w:style>
  <w:style w:type="paragraph" w:styleId="ListParagraph">
    <w:name w:val="List Paragraph"/>
    <w:basedOn w:val="Normal"/>
    <w:uiPriority w:val="34"/>
    <w:qFormat/>
    <w:rsid w:val="000D3F7C"/>
    <w:pPr>
      <w:ind w:left="720"/>
      <w:contextualSpacing/>
    </w:pPr>
  </w:style>
  <w:style w:type="character" w:styleId="IntenseEmphasis">
    <w:name w:val="Intense Emphasis"/>
    <w:basedOn w:val="DefaultParagraphFont"/>
    <w:uiPriority w:val="21"/>
    <w:qFormat/>
    <w:rsid w:val="000D3F7C"/>
    <w:rPr>
      <w:i/>
      <w:iCs/>
      <w:color w:val="0F4761" w:themeColor="accent1" w:themeShade="BF"/>
    </w:rPr>
  </w:style>
  <w:style w:type="paragraph" w:styleId="IntenseQuote">
    <w:name w:val="Intense Quote"/>
    <w:basedOn w:val="Normal"/>
    <w:next w:val="Normal"/>
    <w:link w:val="IntenseQuoteChar"/>
    <w:uiPriority w:val="30"/>
    <w:qFormat/>
    <w:rsid w:val="000D3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F7C"/>
    <w:rPr>
      <w:i/>
      <w:iCs/>
      <w:color w:val="0F4761" w:themeColor="accent1" w:themeShade="BF"/>
    </w:rPr>
  </w:style>
  <w:style w:type="character" w:styleId="IntenseReference">
    <w:name w:val="Intense Reference"/>
    <w:basedOn w:val="DefaultParagraphFont"/>
    <w:uiPriority w:val="32"/>
    <w:qFormat/>
    <w:rsid w:val="000D3F7C"/>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41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352"/>
  </w:style>
  <w:style w:type="paragraph" w:styleId="Footer">
    <w:name w:val="footer"/>
    <w:basedOn w:val="Normal"/>
    <w:link w:val="FooterChar"/>
    <w:uiPriority w:val="99"/>
    <w:unhideWhenUsed/>
    <w:rsid w:val="00C41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8CB06E488624E9DBBDD96A713A0CE" ma:contentTypeVersion="17" ma:contentTypeDescription="Create a new document." ma:contentTypeScope="" ma:versionID="a0377b11691be99bbb82b40053571409">
  <xsd:schema xmlns:xsd="http://www.w3.org/2001/XMLSchema" xmlns:xs="http://www.w3.org/2001/XMLSchema" xmlns:p="http://schemas.microsoft.com/office/2006/metadata/properties" xmlns:ns2="5407e326-551d-4c1e-8a3a-ce10052d27a8" xmlns:ns3="273c3bbe-40a5-4a5e-98ff-b148ead8b291" targetNamespace="http://schemas.microsoft.com/office/2006/metadata/properties" ma:root="true" ma:fieldsID="20529c950ed492ef1bdea6413ebea0fe" ns2:_="" ns3:_="">
    <xsd:import namespace="5407e326-551d-4c1e-8a3a-ce10052d27a8"/>
    <xsd:import namespace="273c3bbe-40a5-4a5e-98ff-b148ead8b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7e326-551d-4c1e-8a3a-ce10052d2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c3bbe-40a5-4a5e-98ff-b148ead8b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167168-3500-46ab-a631-f7b108fd8d12}" ma:internalName="TaxCatchAll" ma:showField="CatchAllData" ma:web="273c3bbe-40a5-4a5e-98ff-b148ead8b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07e326-551d-4c1e-8a3a-ce10052d27a8">
      <Terms xmlns="http://schemas.microsoft.com/office/infopath/2007/PartnerControls"/>
    </lcf76f155ced4ddcb4097134ff3c332f>
    <TaxCatchAll xmlns="273c3bbe-40a5-4a5e-98ff-b148ead8b2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898FF-6159-46AB-936E-C009CCC9F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7e326-551d-4c1e-8a3a-ce10052d27a8"/>
    <ds:schemaRef ds:uri="273c3bbe-40a5-4a5e-98ff-b148ead8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EBDED-DC06-45CC-9CC9-3E607DA6EAFD}">
  <ds:schemaRefs>
    <ds:schemaRef ds:uri="http://schemas.microsoft.com/office/2006/metadata/properties"/>
    <ds:schemaRef ds:uri="http://schemas.microsoft.com/office/infopath/2007/PartnerControls"/>
    <ds:schemaRef ds:uri="5407e326-551d-4c1e-8a3a-ce10052d27a8"/>
    <ds:schemaRef ds:uri="273c3bbe-40a5-4a5e-98ff-b148ead8b291"/>
  </ds:schemaRefs>
</ds:datastoreItem>
</file>

<file path=customXml/itemProps3.xml><?xml version="1.0" encoding="utf-8"?>
<ds:datastoreItem xmlns:ds="http://schemas.openxmlformats.org/officeDocument/2006/customXml" ds:itemID="{DDBD549A-5EE8-4691-800B-8609E43C3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Moorcroft-Hughes</dc:creator>
  <cp:keywords/>
  <dc:description/>
  <cp:lastModifiedBy>Violaine Drapeau</cp:lastModifiedBy>
  <cp:revision>121</cp:revision>
  <dcterms:created xsi:type="dcterms:W3CDTF">2024-11-29T18:28:00Z</dcterms:created>
  <dcterms:modified xsi:type="dcterms:W3CDTF">2024-11-29T16:35:00Z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0x010100ABB8CB06E488624E9DBBDD96A713A0CE</vt:lpwstr>
  </property>
  <property fmtid="{D5CDD505-2E9C-101B-9397-08002B2CF9AE}" pid="3" name="MediaServiceImageTags">
    <vt:lpwstr/>
  </property>
</Properties>
</file>